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9" w:rsidRDefault="003915B9" w:rsidP="003915B9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</w:p>
    <w:p w:rsidR="00913AC0" w:rsidRPr="00667C24" w:rsidRDefault="00913AC0" w:rsidP="00913AC0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913AC0" w:rsidRPr="00F01C62" w:rsidRDefault="00913AC0" w:rsidP="00913AC0">
      <w:pPr>
        <w:jc w:val="center"/>
        <w:rPr>
          <w:rFonts w:ascii="Times New Roman" w:hAnsi="Times New Roman"/>
          <w:b/>
          <w:sz w:val="52"/>
          <w:szCs w:val="52"/>
        </w:rPr>
      </w:pPr>
      <w:r w:rsidRPr="00F01C62">
        <w:rPr>
          <w:rFonts w:ascii="Times New Roman" w:hAnsi="Times New Roman"/>
          <w:sz w:val="52"/>
          <w:szCs w:val="52"/>
        </w:rPr>
        <w:t>Саянского района</w:t>
      </w:r>
    </w:p>
    <w:p w:rsidR="00913AC0" w:rsidRPr="00667C24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667C24" w:rsidRDefault="00913AC0" w:rsidP="00667C2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667C24">
        <w:rPr>
          <w:rFonts w:ascii="Times New Roman" w:hAnsi="Times New Roman"/>
          <w:b/>
          <w:sz w:val="52"/>
          <w:szCs w:val="52"/>
        </w:rPr>
        <w:t>ПОСТАНОВЛЕНИЕ</w:t>
      </w:r>
    </w:p>
    <w:p w:rsidR="00913AC0" w:rsidRPr="00667C24" w:rsidRDefault="00913AC0" w:rsidP="00667C24">
      <w:pPr>
        <w:jc w:val="center"/>
        <w:rPr>
          <w:rFonts w:ascii="Times New Roman" w:hAnsi="Times New Roman"/>
          <w:sz w:val="32"/>
        </w:rPr>
      </w:pPr>
      <w:r w:rsidRPr="00F01C62">
        <w:rPr>
          <w:rFonts w:ascii="Times New Roman" w:hAnsi="Times New Roman"/>
          <w:sz w:val="32"/>
        </w:rPr>
        <w:t>с. Агинское</w:t>
      </w:r>
    </w:p>
    <w:p w:rsidR="00913AC0" w:rsidRPr="00667C24" w:rsidRDefault="00A304DD" w:rsidP="00913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  <w:t xml:space="preserve">       </w:t>
      </w:r>
      <w:r w:rsidR="00667C24">
        <w:rPr>
          <w:rFonts w:ascii="Times New Roman" w:hAnsi="Times New Roman"/>
          <w:sz w:val="28"/>
          <w:szCs w:val="28"/>
        </w:rPr>
        <w:t xml:space="preserve">                        </w:t>
      </w:r>
      <w:r w:rsidR="00667C24" w:rsidRPr="00667C24">
        <w:rPr>
          <w:rFonts w:ascii="Times New Roman" w:hAnsi="Times New Roman"/>
          <w:sz w:val="28"/>
          <w:szCs w:val="28"/>
        </w:rPr>
        <w:t xml:space="preserve"> </w:t>
      </w:r>
      <w:r w:rsidR="00913AC0" w:rsidRPr="00667C24">
        <w:rPr>
          <w:rFonts w:ascii="Times New Roman" w:hAnsi="Times New Roman"/>
          <w:sz w:val="28"/>
          <w:szCs w:val="28"/>
        </w:rPr>
        <w:t xml:space="preserve">         </w:t>
      </w:r>
      <w:r w:rsidR="00913AC0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665-п</w:t>
      </w:r>
    </w:p>
    <w:p w:rsidR="00913AC0" w:rsidRDefault="00913AC0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>О внесении изменений в</w:t>
      </w:r>
      <w:r w:rsidRPr="00F01C62">
        <w:rPr>
          <w:rFonts w:ascii="Times New Roman" w:hAnsi="Times New Roman"/>
          <w:sz w:val="28"/>
          <w:szCs w:val="28"/>
        </w:rPr>
        <w:t xml:space="preserve"> постановление администрации С</w:t>
      </w:r>
      <w:r w:rsidR="0043234B">
        <w:rPr>
          <w:rFonts w:ascii="Times New Roman" w:hAnsi="Times New Roman"/>
          <w:sz w:val="28"/>
          <w:szCs w:val="28"/>
        </w:rPr>
        <w:t>аянского района от 12.11.2015г.</w:t>
      </w:r>
      <w:r w:rsidRPr="00F01C62">
        <w:rPr>
          <w:rFonts w:ascii="Times New Roman" w:hAnsi="Times New Roman"/>
          <w:sz w:val="28"/>
          <w:szCs w:val="28"/>
        </w:rPr>
        <w:t xml:space="preserve"> №460-п « Об утверждении муниципальной программы «Развитие сельского хозяйства и регулирование рынков сельскохозяйственной прод</w:t>
      </w:r>
      <w:r w:rsidR="00581E1B">
        <w:rPr>
          <w:rFonts w:ascii="Times New Roman" w:hAnsi="Times New Roman"/>
          <w:sz w:val="28"/>
          <w:szCs w:val="28"/>
        </w:rPr>
        <w:t>укции, сырья  и продовольствия»</w:t>
      </w:r>
    </w:p>
    <w:p w:rsidR="00667C24" w:rsidRPr="00F01C62" w:rsidRDefault="00667C24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C05356" w:rsidRPr="00F01C62" w:rsidRDefault="00C05356" w:rsidP="00432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81E1B">
        <w:rPr>
          <w:rFonts w:ascii="Times New Roman" w:hAnsi="Times New Roman"/>
          <w:sz w:val="28"/>
          <w:szCs w:val="28"/>
        </w:rPr>
        <w:t>п</w:t>
      </w:r>
      <w:r w:rsidRPr="00F01C62">
        <w:rPr>
          <w:rFonts w:ascii="Times New Roman" w:hAnsi="Times New Roman"/>
          <w:sz w:val="28"/>
          <w:szCs w:val="28"/>
        </w:rPr>
        <w:t>остановлением администрации</w:t>
      </w:r>
      <w:r w:rsidR="00236287">
        <w:rPr>
          <w:rFonts w:ascii="Times New Roman" w:hAnsi="Times New Roman"/>
          <w:sz w:val="28"/>
          <w:szCs w:val="28"/>
        </w:rPr>
        <w:t xml:space="preserve"> Саянского района от 22.07.2013</w:t>
      </w:r>
      <w:r w:rsidRPr="00F01C62">
        <w:rPr>
          <w:rFonts w:ascii="Times New Roman" w:hAnsi="Times New Roman"/>
          <w:sz w:val="28"/>
          <w:szCs w:val="28"/>
        </w:rPr>
        <w:t xml:space="preserve"> №516-</w:t>
      </w:r>
      <w:r w:rsidR="00581E1B">
        <w:rPr>
          <w:rFonts w:ascii="Times New Roman" w:hAnsi="Times New Roman"/>
          <w:sz w:val="28"/>
          <w:szCs w:val="28"/>
        </w:rPr>
        <w:t>п</w:t>
      </w:r>
      <w:r w:rsidRPr="00F01C6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Саянского района, их формировании и реализации»</w:t>
      </w:r>
      <w:r w:rsidR="00581E1B">
        <w:rPr>
          <w:rFonts w:ascii="Times New Roman" w:hAnsi="Times New Roman"/>
          <w:sz w:val="28"/>
          <w:szCs w:val="28"/>
        </w:rPr>
        <w:t>,</w:t>
      </w:r>
      <w:r w:rsidRPr="00F01C62">
        <w:rPr>
          <w:rFonts w:ascii="Times New Roman" w:hAnsi="Times New Roman"/>
          <w:sz w:val="28"/>
          <w:szCs w:val="28"/>
        </w:rPr>
        <w:t xml:space="preserve"> руководствуясь статьями 62,81 </w:t>
      </w:r>
      <w:r w:rsidR="007B183D">
        <w:rPr>
          <w:rFonts w:ascii="Times New Roman" w:hAnsi="Times New Roman"/>
          <w:sz w:val="28"/>
          <w:szCs w:val="28"/>
        </w:rPr>
        <w:t xml:space="preserve">Устава </w:t>
      </w:r>
      <w:r w:rsidRPr="00F01C62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>
        <w:rPr>
          <w:rFonts w:ascii="Times New Roman" w:hAnsi="Times New Roman"/>
          <w:sz w:val="28"/>
          <w:szCs w:val="28"/>
        </w:rPr>
        <w:t>,</w:t>
      </w:r>
      <w:r w:rsidRPr="00F01C6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01189" w:rsidRDefault="00913AC0" w:rsidP="00667C24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F01C62">
        <w:t>1.</w:t>
      </w:r>
      <w:r w:rsidR="00C05356" w:rsidRPr="00F01C62">
        <w:t xml:space="preserve"> В постановление</w:t>
      </w:r>
      <w:r w:rsidRPr="00F01C62">
        <w:t xml:space="preserve"> </w:t>
      </w:r>
      <w:r w:rsidR="00C05356" w:rsidRPr="00F01C62">
        <w:t xml:space="preserve">администрации </w:t>
      </w:r>
      <w:r w:rsidR="00236287">
        <w:t>Саянского района от 12.11.2015</w:t>
      </w:r>
      <w:r w:rsidR="00C05356" w:rsidRPr="00F01C62">
        <w:t xml:space="preserve"> 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</w:t>
      </w:r>
      <w:r w:rsidR="00236287">
        <w:t xml:space="preserve"> на 2016-2018 годы</w:t>
      </w:r>
      <w:r w:rsidR="00C05356" w:rsidRPr="00F01C62">
        <w:t>»</w:t>
      </w:r>
      <w:r w:rsidR="00236287">
        <w:t xml:space="preserve"> (далее – Постановление)</w:t>
      </w:r>
      <w:r w:rsidR="00C05356" w:rsidRPr="00F01C62">
        <w:t xml:space="preserve"> </w:t>
      </w:r>
      <w:r w:rsidRPr="00F01C62">
        <w:t>внести следующие изменения</w:t>
      </w:r>
      <w:r w:rsidR="00236287">
        <w:t>.</w:t>
      </w:r>
    </w:p>
    <w:p w:rsidR="00236287" w:rsidRDefault="00236287" w:rsidP="00667C24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>
        <w:t>1.1. Наименование Постановления изложить в следующей редакции:</w:t>
      </w:r>
    </w:p>
    <w:p w:rsidR="00236287" w:rsidRDefault="00236287" w:rsidP="00236287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>
        <w:t>«</w:t>
      </w:r>
      <w:r w:rsidRPr="00F01C62">
        <w:t>Об утверждении муниципальной программы «Развитие сельского хозяйства и регулирование рынков сельскохозяйственной продукции, сырья  и продовольствия</w:t>
      </w:r>
      <w:r>
        <w:t>».</w:t>
      </w:r>
    </w:p>
    <w:p w:rsidR="007B183D" w:rsidRPr="00667C24" w:rsidRDefault="00236287" w:rsidP="00236287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>
        <w:t>1.2. Муниципальную программу</w:t>
      </w:r>
      <w:r w:rsidR="00AB6AE2" w:rsidRPr="00F01C62">
        <w:rPr>
          <w:bCs/>
        </w:rPr>
        <w:t xml:space="preserve"> </w:t>
      </w:r>
      <w:r w:rsidR="007B183D" w:rsidRPr="00F01C62">
        <w:t>«Развитие сельского хозяйства и регулирование рынков сельскохозяйственной продукции, сырья и продовольствия»</w:t>
      </w:r>
      <w:r>
        <w:t xml:space="preserve">, утвержденную Постановлением </w:t>
      </w:r>
      <w:r w:rsidR="00F853D7" w:rsidRPr="00F01C62">
        <w:rPr>
          <w:bCs/>
        </w:rPr>
        <w:t>изложить</w:t>
      </w:r>
      <w:r w:rsidR="00BF3F3A">
        <w:rPr>
          <w:bCs/>
        </w:rPr>
        <w:t xml:space="preserve"> </w:t>
      </w:r>
      <w:r w:rsidR="00C01578">
        <w:rPr>
          <w:bCs/>
        </w:rPr>
        <w:t xml:space="preserve">в редакции </w:t>
      </w:r>
      <w:r w:rsidR="00BF3F3A">
        <w:rPr>
          <w:bCs/>
        </w:rPr>
        <w:t xml:space="preserve">согласно </w:t>
      </w:r>
      <w:r w:rsidR="00F853D7" w:rsidRPr="00F01C62">
        <w:rPr>
          <w:bCs/>
        </w:rPr>
        <w:t>приложени</w:t>
      </w:r>
      <w:r>
        <w:rPr>
          <w:bCs/>
        </w:rPr>
        <w:t>ю</w:t>
      </w:r>
      <w:r w:rsidR="00F853D7" w:rsidRPr="00F01C62">
        <w:rPr>
          <w:bCs/>
        </w:rPr>
        <w:t xml:space="preserve"> </w:t>
      </w:r>
      <w:r w:rsidR="00BF3F3A">
        <w:rPr>
          <w:bCs/>
        </w:rPr>
        <w:t>к настоящему постановлению.</w:t>
      </w:r>
    </w:p>
    <w:p w:rsidR="007B183D" w:rsidRDefault="00F853D7" w:rsidP="00667C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t>2</w:t>
      </w:r>
      <w:r w:rsidR="00913AC0" w:rsidRPr="00F01C62">
        <w:rPr>
          <w:rFonts w:ascii="Times New Roman" w:hAnsi="Times New Roman"/>
          <w:sz w:val="28"/>
          <w:szCs w:val="28"/>
        </w:rPr>
        <w:t>.</w:t>
      </w:r>
      <w:r w:rsidR="00667C24">
        <w:rPr>
          <w:rFonts w:ascii="Times New Roman" w:hAnsi="Times New Roman"/>
          <w:sz w:val="28"/>
          <w:szCs w:val="28"/>
        </w:rPr>
        <w:t xml:space="preserve"> </w:t>
      </w:r>
      <w:r w:rsidR="007B183D">
        <w:rPr>
          <w:rFonts w:ascii="Times New Roman" w:hAnsi="Times New Roman"/>
          <w:sz w:val="28"/>
          <w:szCs w:val="28"/>
        </w:rPr>
        <w:t>Постановление администрации Саянского</w:t>
      </w:r>
      <w:r w:rsidR="00684ACE">
        <w:rPr>
          <w:rFonts w:ascii="Times New Roman" w:hAnsi="Times New Roman"/>
          <w:sz w:val="28"/>
          <w:szCs w:val="28"/>
        </w:rPr>
        <w:t xml:space="preserve"> района</w:t>
      </w:r>
      <w:r w:rsidR="007B183D">
        <w:rPr>
          <w:rFonts w:ascii="Times New Roman" w:hAnsi="Times New Roman"/>
          <w:sz w:val="28"/>
          <w:szCs w:val="28"/>
        </w:rPr>
        <w:t xml:space="preserve"> </w:t>
      </w:r>
      <w:r w:rsidR="007B183D" w:rsidRPr="00F01C62">
        <w:rPr>
          <w:rFonts w:ascii="Times New Roman" w:hAnsi="Times New Roman"/>
          <w:sz w:val="28"/>
          <w:szCs w:val="28"/>
        </w:rPr>
        <w:t xml:space="preserve">от </w:t>
      </w:r>
      <w:r w:rsidR="003B7058">
        <w:rPr>
          <w:rFonts w:ascii="Times New Roman" w:hAnsi="Times New Roman"/>
          <w:sz w:val="28"/>
          <w:szCs w:val="28"/>
        </w:rPr>
        <w:t>03.05.</w:t>
      </w:r>
      <w:r w:rsidR="007B183D" w:rsidRPr="00F01C62">
        <w:rPr>
          <w:rFonts w:ascii="Times New Roman" w:hAnsi="Times New Roman"/>
          <w:sz w:val="28"/>
          <w:szCs w:val="28"/>
        </w:rPr>
        <w:t>201</w:t>
      </w:r>
      <w:r w:rsidR="00F2453B">
        <w:rPr>
          <w:rFonts w:ascii="Times New Roman" w:hAnsi="Times New Roman"/>
          <w:sz w:val="28"/>
          <w:szCs w:val="28"/>
        </w:rPr>
        <w:t>7</w:t>
      </w:r>
      <w:r w:rsidR="007B183D" w:rsidRPr="00F01C62">
        <w:rPr>
          <w:rFonts w:ascii="Times New Roman" w:hAnsi="Times New Roman"/>
          <w:sz w:val="28"/>
          <w:szCs w:val="28"/>
        </w:rPr>
        <w:t>г. №</w:t>
      </w:r>
      <w:r w:rsidR="003B7058">
        <w:rPr>
          <w:rFonts w:ascii="Times New Roman" w:hAnsi="Times New Roman"/>
          <w:sz w:val="28"/>
          <w:szCs w:val="28"/>
        </w:rPr>
        <w:t>223</w:t>
      </w:r>
      <w:r w:rsidR="007B183D" w:rsidRPr="00F01C62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</w:t>
      </w:r>
      <w:r w:rsidR="00236287">
        <w:rPr>
          <w:rFonts w:ascii="Times New Roman" w:hAnsi="Times New Roman"/>
          <w:sz w:val="28"/>
          <w:szCs w:val="28"/>
        </w:rPr>
        <w:t xml:space="preserve"> Саянского района от 12.11.2015</w:t>
      </w:r>
      <w:r w:rsidR="007B183D" w:rsidRPr="00F01C62">
        <w:rPr>
          <w:rFonts w:ascii="Times New Roman" w:hAnsi="Times New Roman"/>
          <w:sz w:val="28"/>
          <w:szCs w:val="28"/>
        </w:rPr>
        <w:t xml:space="preserve"> </w:t>
      </w:r>
      <w:r w:rsidR="00667C24">
        <w:rPr>
          <w:rFonts w:ascii="Times New Roman" w:hAnsi="Times New Roman"/>
          <w:sz w:val="28"/>
          <w:szCs w:val="28"/>
        </w:rPr>
        <w:t>№460-п «</w:t>
      </w:r>
      <w:r w:rsidR="007B183D" w:rsidRPr="00F01C62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сельского хозяйства и регулирование рынков </w:t>
      </w:r>
      <w:r w:rsidR="007B183D" w:rsidRPr="00F01C62">
        <w:rPr>
          <w:rFonts w:ascii="Times New Roman" w:hAnsi="Times New Roman"/>
          <w:sz w:val="28"/>
          <w:szCs w:val="28"/>
        </w:rPr>
        <w:lastRenderedPageBreak/>
        <w:t>сельскохозяйственной прод</w:t>
      </w:r>
      <w:r w:rsidR="00581E1B">
        <w:rPr>
          <w:rFonts w:ascii="Times New Roman" w:hAnsi="Times New Roman"/>
          <w:sz w:val="28"/>
          <w:szCs w:val="28"/>
        </w:rPr>
        <w:t>укции, сырья  и продовольствия»</w:t>
      </w:r>
      <w:r w:rsidR="007B183D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BF3F3A" w:rsidRPr="00581E1B" w:rsidRDefault="007B183D" w:rsidP="0066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71B3">
        <w:rPr>
          <w:rFonts w:ascii="Times New Roman" w:hAnsi="Times New Roman"/>
          <w:sz w:val="28"/>
          <w:szCs w:val="28"/>
        </w:rPr>
        <w:t>Организационно-правовому о</w:t>
      </w:r>
      <w:r w:rsidR="00913AC0" w:rsidRPr="00F01C62">
        <w:rPr>
          <w:rFonts w:ascii="Times New Roman" w:hAnsi="Times New Roman"/>
          <w:sz w:val="28"/>
          <w:szCs w:val="28"/>
        </w:rPr>
        <w:t xml:space="preserve">тделу </w:t>
      </w:r>
      <w:r w:rsidR="00FA11CF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 w:rsidR="00913AC0" w:rsidRPr="00F01C62">
        <w:rPr>
          <w:rFonts w:ascii="Times New Roman" w:hAnsi="Times New Roman"/>
          <w:sz w:val="28"/>
          <w:szCs w:val="28"/>
        </w:rPr>
        <w:t>(</w:t>
      </w:r>
      <w:r w:rsidR="00F871B3">
        <w:rPr>
          <w:rFonts w:ascii="Times New Roman" w:hAnsi="Times New Roman"/>
          <w:sz w:val="28"/>
          <w:szCs w:val="28"/>
        </w:rPr>
        <w:t>Т.В. Егорова</w:t>
      </w:r>
      <w:r w:rsidR="00913AC0" w:rsidRPr="00F01C62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AC0" w:rsidRPr="00F01C62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913AC0" w:rsidRPr="00F01C62">
        <w:rPr>
          <w:rFonts w:ascii="Times New Roman" w:hAnsi="Times New Roman"/>
          <w:sz w:val="28"/>
          <w:szCs w:val="28"/>
        </w:rPr>
        <w:t xml:space="preserve"> Саянского района</w:t>
      </w:r>
      <w:r w:rsidR="00581E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</w:t>
      </w:r>
      <w:r w:rsidR="00684ACE">
        <w:rPr>
          <w:rFonts w:ascii="Times New Roman" w:hAnsi="Times New Roman"/>
          <w:sz w:val="28"/>
          <w:szCs w:val="28"/>
        </w:rPr>
        <w:t xml:space="preserve"> </w:t>
      </w:r>
      <w:r w:rsidR="00684ACE">
        <w:rPr>
          <w:rFonts w:ascii="Times New Roman" w:hAnsi="Times New Roman"/>
          <w:sz w:val="28"/>
          <w:szCs w:val="28"/>
          <w:lang w:val="en-US"/>
        </w:rPr>
        <w:t>www</w:t>
      </w:r>
      <w:r w:rsidR="00684ACE" w:rsidRPr="00684ACE">
        <w:rPr>
          <w:rFonts w:ascii="Times New Roman" w:hAnsi="Times New Roman"/>
          <w:sz w:val="28"/>
          <w:szCs w:val="28"/>
        </w:rPr>
        <w:t>.</w:t>
      </w:r>
      <w:proofErr w:type="spellStart"/>
      <w:r w:rsidR="00581E1B">
        <w:rPr>
          <w:rFonts w:ascii="Times New Roman" w:hAnsi="Times New Roman"/>
          <w:sz w:val="28"/>
          <w:szCs w:val="28"/>
        </w:rPr>
        <w:t>adm-sayany.ru</w:t>
      </w:r>
      <w:proofErr w:type="spellEnd"/>
      <w:r w:rsidR="00581E1B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913AC0" w:rsidP="0066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01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C6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B7058">
        <w:rPr>
          <w:rFonts w:ascii="Times New Roman" w:hAnsi="Times New Roman"/>
          <w:sz w:val="28"/>
          <w:szCs w:val="28"/>
        </w:rPr>
        <w:t>оставляю за собой</w:t>
      </w:r>
      <w:r w:rsidRPr="00F01C62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913AC0" w:rsidP="00667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2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</w:t>
      </w:r>
      <w:r w:rsidR="005454EC">
        <w:rPr>
          <w:rFonts w:ascii="Times New Roman" w:hAnsi="Times New Roman" w:cs="Times New Roman"/>
          <w:sz w:val="28"/>
          <w:szCs w:val="28"/>
        </w:rPr>
        <w:t xml:space="preserve"> 01 января 2018 года.</w:t>
      </w:r>
      <w:r w:rsidRPr="00F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0" w:rsidRPr="00F01C62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9F029C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453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2453B">
        <w:rPr>
          <w:rFonts w:ascii="Times New Roman" w:hAnsi="Times New Roman"/>
          <w:sz w:val="28"/>
          <w:szCs w:val="28"/>
        </w:rPr>
        <w:t xml:space="preserve"> </w:t>
      </w:r>
      <w:r w:rsidR="00913AC0" w:rsidRPr="00F01C62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F01C62">
        <w:rPr>
          <w:rFonts w:ascii="Times New Roman" w:hAnsi="Times New Roman"/>
          <w:sz w:val="28"/>
          <w:szCs w:val="28"/>
        </w:rPr>
        <w:tab/>
      </w:r>
      <w:r w:rsidR="00BF3F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    </w:t>
      </w:r>
      <w:r w:rsidR="003B7058">
        <w:rPr>
          <w:rFonts w:ascii="Times New Roman" w:hAnsi="Times New Roman"/>
          <w:sz w:val="28"/>
          <w:szCs w:val="28"/>
        </w:rPr>
        <w:t>И.В.Данилин</w:t>
      </w:r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</w:p>
    <w:p w:rsidR="00913AC0" w:rsidRPr="00F01C62" w:rsidRDefault="00913AC0" w:rsidP="00BF3F3A">
      <w:pPr>
        <w:spacing w:after="0"/>
        <w:jc w:val="center"/>
        <w:rPr>
          <w:rFonts w:ascii="Times New Roman" w:hAnsi="Times New Roman"/>
          <w:b/>
          <w:shadow/>
          <w:spacing w:val="40"/>
          <w:sz w:val="28"/>
          <w:szCs w:val="28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F34069" w:rsidRPr="006B7D30" w:rsidRDefault="00F34069" w:rsidP="004A6BB4">
      <w:pPr>
        <w:tabs>
          <w:tab w:val="left" w:pos="5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ab/>
      </w:r>
    </w:p>
    <w:p w:rsidR="00A31BCD" w:rsidRPr="003B6F41" w:rsidRDefault="00F34069" w:rsidP="004A6BB4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7D30">
        <w:rPr>
          <w:rFonts w:ascii="Arial" w:hAnsi="Arial" w:cs="Arial"/>
          <w:b/>
          <w:sz w:val="24"/>
          <w:szCs w:val="24"/>
        </w:rPr>
        <w:br w:type="page"/>
      </w:r>
      <w:r w:rsidR="00A31BCD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 w:rsidR="00BC32AE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31BCD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постановлению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Саянского района     </w:t>
      </w:r>
    </w:p>
    <w:p w:rsidR="00A31BCD" w:rsidRDefault="005B5F19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A304DD">
        <w:rPr>
          <w:rFonts w:ascii="Times New Roman" w:eastAsia="Times New Roman" w:hAnsi="Times New Roman"/>
          <w:bCs/>
          <w:sz w:val="26"/>
          <w:szCs w:val="26"/>
          <w:lang w:eastAsia="ru-RU"/>
        </w:rPr>
        <w:t>13.11.2017</w:t>
      </w:r>
      <w:r w:rsidR="0057552E" w:rsidRPr="009F02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E4068E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CE6663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A304DD">
        <w:rPr>
          <w:rFonts w:ascii="Times New Roman" w:eastAsia="Times New Roman" w:hAnsi="Times New Roman"/>
          <w:bCs/>
          <w:sz w:val="26"/>
          <w:szCs w:val="26"/>
          <w:lang w:eastAsia="ru-RU"/>
        </w:rPr>
        <w:t>655-п</w:t>
      </w:r>
    </w:p>
    <w:p w:rsidR="0045199B" w:rsidRPr="003B6F41" w:rsidRDefault="0045199B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Саянского района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472716" w:rsidRPr="003B6F41">
        <w:rPr>
          <w:rFonts w:ascii="Times New Roman" w:hAnsi="Times New Roman"/>
          <w:sz w:val="26"/>
          <w:szCs w:val="26"/>
        </w:rPr>
        <w:t>(новая редакция)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31BCD" w:rsidRPr="003B6F41" w:rsidRDefault="00A31BCD" w:rsidP="004A6BB4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 w:rsidRPr="003B6F41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1. Паспорт</w:t>
      </w:r>
    </w:p>
    <w:p w:rsidR="00A31BCD" w:rsidRPr="003B6F41" w:rsidRDefault="00A31BCD" w:rsidP="004A6BB4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B6F41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статья 179 Бюджетного кодекса Российской Федерации,  </w:t>
            </w:r>
            <w:r w:rsidRPr="003B6F41">
              <w:rPr>
                <w:rFonts w:ascii="Times New Roman" w:hAnsi="Times New Roman"/>
                <w:sz w:val="26"/>
                <w:szCs w:val="26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A31BCD" w:rsidRPr="003B6F41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9D07EB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D07E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9D07EB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7EB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  <w:r w:rsidR="008C24C6" w:rsidRPr="009D07EB">
              <w:rPr>
                <w:rFonts w:ascii="Times New Roman" w:hAnsi="Times New Roman"/>
                <w:sz w:val="26"/>
                <w:szCs w:val="26"/>
              </w:rPr>
              <w:t>,</w:t>
            </w:r>
            <w:r w:rsidR="00684ACE">
              <w:rPr>
                <w:rFonts w:ascii="Times New Roman" w:hAnsi="Times New Roman"/>
                <w:sz w:val="26"/>
                <w:szCs w:val="26"/>
              </w:rPr>
              <w:t xml:space="preserve"> в лице отдела сельского хозяйства администрации Саянского района</w:t>
            </w:r>
          </w:p>
          <w:p w:rsidR="00AE1C00" w:rsidRPr="009D07EB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DC7" w:rsidRPr="003B6F41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9D07EB" w:rsidRDefault="00602DC7" w:rsidP="00602D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7E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9D07EB" w:rsidRDefault="00602DC7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7EB"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Поддержка малых форм хозяйствования;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Устойчивое развитие сельских территорий;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мероприятия.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1BCD" w:rsidRPr="003B6F41" w:rsidTr="00BF36F4">
        <w:trPr>
          <w:trHeight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Default="00A31BCD" w:rsidP="004A6BB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7B0D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оддержка и дальнейшее развити</w:t>
            </w:r>
            <w:r w:rsidR="007B0D46">
              <w:rPr>
                <w:rFonts w:ascii="Times New Roman" w:hAnsi="Times New Roman"/>
                <w:sz w:val="26"/>
                <w:szCs w:val="26"/>
              </w:rPr>
              <w:t>е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 на </w:t>
            </w:r>
            <w:proofErr w:type="gramStart"/>
            <w:r w:rsidR="007B0D46" w:rsidRPr="00647876">
              <w:rPr>
                <w:rFonts w:ascii="Times New Roman" w:hAnsi="Times New Roman"/>
                <w:sz w:val="26"/>
                <w:szCs w:val="26"/>
              </w:rPr>
              <w:t>селе</w:t>
            </w:r>
            <w:proofErr w:type="gramEnd"/>
            <w:r w:rsidR="007B0D46" w:rsidRPr="00647876">
              <w:rPr>
                <w:rFonts w:ascii="Times New Roman" w:hAnsi="Times New Roman"/>
                <w:sz w:val="26"/>
                <w:szCs w:val="26"/>
              </w:rPr>
              <w:t xml:space="preserve"> и повышение уровня доходов сельского населения</w:t>
            </w:r>
            <w:r w:rsidR="007B0D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B0D46" w:rsidRDefault="007B0D46" w:rsidP="004A6BB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C95923"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  <w:r w:rsidR="00BF36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31BCD" w:rsidRPr="003B6F41" w:rsidRDefault="007B0D46" w:rsidP="00BF36F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F76">
              <w:rPr>
                <w:rFonts w:ascii="Times New Roman" w:hAnsi="Times New Roman"/>
                <w:sz w:val="26"/>
                <w:szCs w:val="26"/>
              </w:rPr>
              <w:t>С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1BCD" w:rsidRPr="003B6F41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6" w:rsidRDefault="00A31BCD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  <w:p w:rsidR="00E25F76" w:rsidRDefault="007B0D4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>оздание условий для увеличения количества крестьянских (фер</w:t>
            </w:r>
            <w:r w:rsidR="00E25F76">
              <w:rPr>
                <w:rFonts w:ascii="Times New Roman" w:hAnsi="Times New Roman"/>
                <w:sz w:val="26"/>
                <w:szCs w:val="26"/>
              </w:rPr>
              <w:t xml:space="preserve">мерских) хозяйств и их развития;     </w:t>
            </w:r>
          </w:p>
          <w:p w:rsidR="00E25F76" w:rsidRDefault="00E25F7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населения в товарах и услугах;</w:t>
            </w:r>
          </w:p>
          <w:p w:rsidR="007B0D46" w:rsidRDefault="00E25F7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О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беспечение доступности коммерческих кредитов малым формам хозяйствования на селе.</w:t>
            </w:r>
          </w:p>
          <w:p w:rsidR="00E25F76" w:rsidRDefault="00BF36F4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2.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F76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</w:t>
            </w:r>
            <w:r>
              <w:rPr>
                <w:rFonts w:ascii="Times New Roman" w:hAnsi="Times New Roman"/>
                <w:sz w:val="26"/>
                <w:szCs w:val="26"/>
              </w:rPr>
              <w:t>ади сельскохозяйственных угодий;</w:t>
            </w:r>
          </w:p>
          <w:p w:rsidR="007B0D46" w:rsidRPr="00096244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 xml:space="preserve">Выпуск нового вида сельскохозяйственной </w:t>
            </w:r>
            <w:r w:rsidR="007B0D46" w:rsidRPr="00096244">
              <w:rPr>
                <w:rFonts w:ascii="Times New Roman" w:hAnsi="Times New Roman"/>
                <w:sz w:val="26"/>
                <w:szCs w:val="26"/>
              </w:rPr>
              <w:t>продукции и продукции промышленной переработки, ранее не производимой на территории района;</w:t>
            </w:r>
          </w:p>
          <w:p w:rsidR="007B0D46" w:rsidRPr="00C675E5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B0D46" w:rsidRPr="00096244"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7B0D46" w:rsidRDefault="00E25F76" w:rsidP="007B0D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B0D46" w:rsidRPr="00C675E5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</w:t>
            </w:r>
            <w:r w:rsidR="007B0D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D46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Строительство и ремонт</w:t>
            </w:r>
            <w:r w:rsidR="007B0D46" w:rsidRPr="009847F3">
              <w:rPr>
                <w:rFonts w:ascii="Times New Roman" w:hAnsi="Times New Roman"/>
                <w:sz w:val="26"/>
                <w:szCs w:val="26"/>
              </w:rPr>
              <w:t xml:space="preserve"> инженерной, транспортной и социальной ин</w:t>
            </w:r>
            <w:r w:rsidR="007B0D46">
              <w:rPr>
                <w:rFonts w:ascii="Times New Roman" w:hAnsi="Times New Roman"/>
                <w:sz w:val="26"/>
                <w:szCs w:val="26"/>
              </w:rPr>
              <w:t>фраструктуры сельских поселений:</w:t>
            </w:r>
          </w:p>
          <w:p w:rsidR="007B0D46" w:rsidRPr="00C95923" w:rsidRDefault="007B0D4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 xml:space="preserve">троительство водопровода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Гладково;</w:t>
            </w:r>
          </w:p>
          <w:p w:rsidR="007B0D46" w:rsidRDefault="007B0D4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</w:t>
            </w:r>
            <w:r w:rsidRPr="00C95923">
              <w:t xml:space="preserve">емонт улично-дорожной сети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Унер;</w:t>
            </w:r>
          </w:p>
          <w:p w:rsidR="00E25F76" w:rsidRPr="00C95923" w:rsidRDefault="00E25F7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 xml:space="preserve">троительство футбольного поля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Межово.</w:t>
            </w:r>
          </w:p>
          <w:p w:rsidR="00E25F76" w:rsidRDefault="007B0D4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7B0D46" w:rsidRPr="00A90F24" w:rsidRDefault="007B0D4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F76">
              <w:rPr>
                <w:rFonts w:ascii="Times New Roman" w:hAnsi="Times New Roman"/>
                <w:sz w:val="26"/>
                <w:szCs w:val="26"/>
              </w:rPr>
              <w:t>П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редупреждение возникновения и распространения заразных болезней животных; </w:t>
            </w:r>
          </w:p>
          <w:p w:rsidR="007B0D46" w:rsidRPr="00A90F24" w:rsidRDefault="00956BA7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 xml:space="preserve"> искусственного осеменения маточного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поголовья в ЛПХ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B0D46" w:rsidRPr="00A90F24" w:rsidRDefault="00E25F7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 xml:space="preserve">овершенствование продуктивных и породных качеств животных; </w:t>
            </w:r>
          </w:p>
          <w:p w:rsidR="00A31BCD" w:rsidRPr="003B6F41" w:rsidRDefault="00E25F76" w:rsidP="00E25F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О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>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1BCD" w:rsidRPr="003B6F41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201</w:t>
            </w:r>
            <w:r w:rsidR="00534001" w:rsidRPr="003B6F41">
              <w:rPr>
                <w:rFonts w:ascii="Times New Roman" w:hAnsi="Times New Roman"/>
                <w:sz w:val="26"/>
                <w:szCs w:val="26"/>
              </w:rPr>
              <w:t>6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>-20</w:t>
            </w:r>
            <w:r w:rsidR="00DC1F58">
              <w:rPr>
                <w:rFonts w:ascii="Times New Roman" w:hAnsi="Times New Roman"/>
                <w:sz w:val="26"/>
                <w:szCs w:val="26"/>
              </w:rPr>
              <w:t>20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A31BCD" w:rsidRPr="003B6F41" w:rsidRDefault="00A31BCD" w:rsidP="004A6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BCD" w:rsidRPr="003B6F4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8" w:rsidRPr="003B6F41" w:rsidRDefault="00A0690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муниципальной программы на период 2016 -</w:t>
            </w:r>
            <w:r w:rsidR="00E25F7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C1F58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12758,9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FC7F41" w:rsidRPr="003B6F41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федерального бюджета 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 xml:space="preserve">402,6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FC7F41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2016 году – 88,9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.;</w:t>
            </w:r>
          </w:p>
          <w:p w:rsidR="00946772" w:rsidRDefault="0094677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2017году-   294,5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946772" w:rsidRDefault="0094677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46772" w:rsidRDefault="0094677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2018году -     16,8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8A7805" w:rsidRDefault="008A780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-      2,4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уб.:</w:t>
            </w:r>
          </w:p>
          <w:p w:rsidR="00946772" w:rsidRPr="003B6F41" w:rsidRDefault="008A780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  0,0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уб..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</w:t>
            </w:r>
            <w:r w:rsidR="00076019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90616,3</w:t>
            </w:r>
            <w:r w:rsidR="00076019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2748C0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2016 году – 3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51,4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proofErr w:type="gramStart"/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.;</w:t>
            </w:r>
            <w:proofErr w:type="gramEnd"/>
          </w:p>
          <w:p w:rsidR="002748C0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2017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3194,3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proofErr w:type="gramStart"/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.;</w:t>
            </w:r>
            <w:proofErr w:type="gramEnd"/>
          </w:p>
          <w:p w:rsidR="002748C0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2018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317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10,2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proofErr w:type="gramStart"/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.;</w:t>
            </w:r>
            <w:proofErr w:type="gramEnd"/>
          </w:p>
          <w:p w:rsidR="008A7805" w:rsidRDefault="00135D57" w:rsidP="00A428E3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2019 году </w:t>
            </w:r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- 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395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7,6</w:t>
            </w:r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>ублей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.;</w:t>
            </w:r>
          </w:p>
          <w:p w:rsidR="00135D57" w:rsidRPr="003B6F41" w:rsidRDefault="008A7805" w:rsidP="00A428E3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3052,8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уб..</w:t>
            </w:r>
            <w:r w:rsidR="00A428E3" w:rsidRPr="003B6F41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средства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районного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бюджета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1858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2748C0" w:rsidRPr="003B6F41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2016 году –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 xml:space="preserve">  77,5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2748C0" w:rsidRPr="003B6F41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2017 году – 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774,5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503A2D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2018 году –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34,0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135D57" w:rsidRDefault="006D40D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135D57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2019 году 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135D57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8,5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ублей,</w:t>
            </w:r>
          </w:p>
          <w:p w:rsidR="008A7805" w:rsidRPr="003B6F41" w:rsidRDefault="008A780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63,5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ублей.</w:t>
            </w:r>
          </w:p>
          <w:p w:rsidR="006D40D5" w:rsidRPr="003B6F41" w:rsidRDefault="006D40D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внебюджетные источники 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19882,0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6D40D5" w:rsidRPr="003B6F41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2016 году – 0,0 тыс. рублей,</w:t>
            </w:r>
          </w:p>
          <w:p w:rsidR="006D40D5" w:rsidRPr="003B6F41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2017 году – 2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996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6D40D5" w:rsidRPr="003B6F41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2018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138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8A7805" w:rsidRDefault="006D40D5" w:rsidP="008A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2019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48,0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135D57" w:rsidRPr="003B6F41" w:rsidRDefault="008A7805" w:rsidP="004D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    0,0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</w:t>
            </w:r>
            <w:r w:rsidR="004D0574">
              <w:rPr>
                <w:rFonts w:ascii="Times New Roman" w:hAnsi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35D57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383F93" w:rsidRPr="003B6F41" w:rsidRDefault="00383F93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383F93" w:rsidRPr="003B6F41" w:rsidRDefault="00383F93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2. Характеристика</w:t>
      </w:r>
    </w:p>
    <w:p w:rsidR="00D04DD5" w:rsidRPr="003B6F41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04DD5" w:rsidRPr="003B6F41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9D07EB" w:rsidRPr="003B6F41" w:rsidRDefault="009D07EB" w:rsidP="009D07EB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3B6F41">
        <w:rPr>
          <w:rStyle w:val="31"/>
        </w:rPr>
        <w:t>Агропромышленный комплекс Саянского района и его базовая отрасль</w:t>
      </w:r>
      <w:r w:rsidR="0039629F">
        <w:rPr>
          <w:rStyle w:val="31"/>
        </w:rPr>
        <w:t xml:space="preserve"> </w:t>
      </w:r>
      <w:r w:rsidRPr="003B6F41">
        <w:rPr>
          <w:rStyle w:val="31"/>
        </w:rPr>
        <w:t>- сельское хозяйство - является ведущей сферой экономики района,</w:t>
      </w:r>
      <w:r w:rsidRPr="003B6F41">
        <w:t xml:space="preserve"> </w:t>
      </w:r>
      <w:r w:rsidRPr="003B6F41">
        <w:rPr>
          <w:rStyle w:val="31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D07EB" w:rsidRPr="003B6F41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12 сельскохозяйственных предприятий, 3 потребительских кооператива, 26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плата в сельскохозяйственных организациях в 2015 году достигла 9038,5рублей и составила 43,5% к средней заработной плате работников, занятых в сфере экономики района (2015 год-20786,2руб.). </w:t>
      </w:r>
    </w:p>
    <w:p w:rsidR="009D07EB" w:rsidRPr="003B6F41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Прибыль до налогообложения, полученная сельскохозяйственными товаропроизводителями района в 2015 году, составила 54,6млн. рублей, в том числе 25,8млн. рублей за счет средств государственной поддержки. Это позволило </w:t>
      </w:r>
      <w:r w:rsidRPr="003B6F41">
        <w:rPr>
          <w:rFonts w:ascii="Times New Roman" w:hAnsi="Times New Roman"/>
          <w:sz w:val="26"/>
          <w:szCs w:val="26"/>
        </w:rPr>
        <w:lastRenderedPageBreak/>
        <w:t xml:space="preserve">обеспечить рентабельность отрасли с субсидиями на уровне 42,8%. </w:t>
      </w:r>
    </w:p>
    <w:p w:rsidR="009D07EB" w:rsidRPr="00C9159A" w:rsidRDefault="009D07EB" w:rsidP="009D07EB">
      <w:pPr>
        <w:pStyle w:val="7"/>
        <w:shd w:val="clear" w:color="auto" w:fill="auto"/>
        <w:spacing w:line="240" w:lineRule="auto"/>
        <w:ind w:firstLine="0"/>
        <w:jc w:val="both"/>
      </w:pPr>
      <w:r w:rsidRPr="00564E54">
        <w:rPr>
          <w:rStyle w:val="20"/>
          <w:sz w:val="28"/>
          <w:szCs w:val="28"/>
        </w:rPr>
        <w:tab/>
      </w:r>
      <w:r w:rsidRPr="00C9159A">
        <w:rPr>
          <w:rStyle w:val="31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501CB1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C9159A">
        <w:rPr>
          <w:rStyle w:val="31"/>
        </w:rPr>
        <w:tab/>
      </w:r>
      <w:r w:rsidR="00501CB1" w:rsidRPr="00C9159A">
        <w:rPr>
          <w:rStyle w:val="31"/>
        </w:rPr>
        <w:tab/>
        <w:t>В 2015 году в Саянском  районе в хозяйствах всех категорий было произведено валовой продукции сельского хозяйства на сумму 13</w:t>
      </w:r>
      <w:r w:rsidR="00501CB1">
        <w:rPr>
          <w:rStyle w:val="31"/>
        </w:rPr>
        <w:t>43218</w:t>
      </w:r>
      <w:r w:rsidR="00501CB1" w:rsidRPr="00C9159A">
        <w:rPr>
          <w:rStyle w:val="31"/>
        </w:rPr>
        <w:t xml:space="preserve"> </w:t>
      </w:r>
      <w:r w:rsidR="00501CB1">
        <w:rPr>
          <w:rStyle w:val="31"/>
        </w:rPr>
        <w:t>тыс.</w:t>
      </w:r>
      <w:r w:rsidR="00501CB1" w:rsidRPr="00C9159A">
        <w:rPr>
          <w:rStyle w:val="31"/>
        </w:rPr>
        <w:t xml:space="preserve"> рублей в фактических ценах, что в сопоставимой оценке к уровню 2014 года составляет 101,</w:t>
      </w:r>
      <w:r w:rsidR="00501CB1">
        <w:rPr>
          <w:rStyle w:val="31"/>
        </w:rPr>
        <w:t>8</w:t>
      </w:r>
      <w:r w:rsidR="00501CB1" w:rsidRPr="00C9159A">
        <w:rPr>
          <w:rStyle w:val="31"/>
        </w:rPr>
        <w:t xml:space="preserve"> процент.</w:t>
      </w:r>
    </w:p>
    <w:p w:rsidR="009D07EB" w:rsidRPr="00C9159A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C9159A">
        <w:rPr>
          <w:rStyle w:val="20"/>
        </w:rPr>
        <w:tab/>
      </w:r>
      <w:r w:rsidRPr="00C9159A">
        <w:rPr>
          <w:rStyle w:val="31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2015 году составила 24,2 тыс. гектаров, в 2016 году-26,8 тыс</w:t>
      </w:r>
      <w:proofErr w:type="gramStart"/>
      <w:r w:rsidRPr="00C9159A">
        <w:rPr>
          <w:rStyle w:val="31"/>
        </w:rPr>
        <w:t>.г</w:t>
      </w:r>
      <w:proofErr w:type="gramEnd"/>
      <w:r w:rsidRPr="00C9159A">
        <w:rPr>
          <w:rStyle w:val="31"/>
        </w:rPr>
        <w:t>а, в том числе зерновых и зернобобовых культур в 2015г составила 17,</w:t>
      </w:r>
      <w:r w:rsidR="004D4E6D">
        <w:rPr>
          <w:rStyle w:val="31"/>
        </w:rPr>
        <w:t>3</w:t>
      </w:r>
      <w:r w:rsidRPr="00C9159A">
        <w:rPr>
          <w:rStyle w:val="31"/>
        </w:rPr>
        <w:t xml:space="preserve"> тыс. га, в 2016г-18,7 тыс.га. В валовом производстве основных сельскохозяйственных культур наблюдаются значительные колебания по годам, что обусловлено влиянием природно-климатического фактора на формирование урожая сельскохозяйственных культур. В 2015 году валовой сбор зерна в весе после доработки составил 33,9 тыс. тонн, что на 43,6 процента больше уровня 2012 г. и на 30,7 процента больше уровня 2014 года. Основными производителями зерна (73</w:t>
      </w:r>
      <w:r>
        <w:rPr>
          <w:rStyle w:val="31"/>
        </w:rPr>
        <w:t>%</w:t>
      </w:r>
      <w:r w:rsidRPr="00C9159A">
        <w:rPr>
          <w:rStyle w:val="31"/>
        </w:rPr>
        <w:t>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04DD5" w:rsidRPr="003B6F41" w:rsidRDefault="00C12BE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D04DD5" w:rsidRPr="003B6F41">
        <w:rPr>
          <w:rFonts w:ascii="Times New Roman" w:hAnsi="Times New Roman"/>
          <w:bCs/>
          <w:sz w:val="26"/>
          <w:szCs w:val="26"/>
        </w:rPr>
        <w:t>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04DD5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Целевыми показателями муниципальной программы являются:</w:t>
      </w:r>
    </w:p>
    <w:p w:rsidR="009D07EB" w:rsidRPr="003B6F41" w:rsidRDefault="009D07EB" w:rsidP="009D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-сохранение и увеличение рабочих мест;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сельского хозяйства в хозяйствах всех категорий;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растениеводства;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животноводства;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пищевых продуктов, включая напитки;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-объем </w:t>
      </w:r>
      <w:r w:rsidR="00D04DD5" w:rsidRPr="003B6F41">
        <w:rPr>
          <w:rFonts w:ascii="Times New Roman" w:hAnsi="Times New Roman"/>
          <w:bCs/>
          <w:sz w:val="26"/>
          <w:szCs w:val="26"/>
        </w:rPr>
        <w:t>инвестиций в основной капитал сельского хозяйства;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рентабельность сельскохозяйственных организаций;</w:t>
      </w:r>
    </w:p>
    <w:p w:rsidR="00D04DD5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среднемесячная номинальная заработная плата в сельском хозяйстве;</w:t>
      </w:r>
    </w:p>
    <w:p w:rsidR="009D07EB" w:rsidRPr="003B6F41" w:rsidRDefault="00C12BE5" w:rsidP="009D0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9D07EB" w:rsidRPr="003B6F41">
        <w:rPr>
          <w:rFonts w:ascii="Times New Roman" w:hAnsi="Times New Roman"/>
          <w:sz w:val="26"/>
          <w:szCs w:val="26"/>
        </w:rPr>
        <w:t>-увеличение количества искусственного осеменения маточного поголовья в ЛПХ;</w:t>
      </w:r>
    </w:p>
    <w:p w:rsidR="009D07EB" w:rsidRPr="003B6F41" w:rsidRDefault="00C12BE5" w:rsidP="009D07EB">
      <w:pPr>
        <w:pStyle w:val="7"/>
        <w:shd w:val="clear" w:color="auto" w:fill="auto"/>
        <w:spacing w:line="240" w:lineRule="auto"/>
        <w:ind w:firstLine="0"/>
        <w:jc w:val="both"/>
      </w:pPr>
      <w:r>
        <w:t xml:space="preserve">         </w:t>
      </w:r>
      <w:r w:rsidR="009D07EB" w:rsidRPr="003B6F41">
        <w:t>-совершенствование продуктивных и породных качеств животных</w:t>
      </w:r>
      <w:r>
        <w:t>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обеспеченность сельскохо</w:t>
      </w:r>
      <w:r>
        <w:rPr>
          <w:rFonts w:ascii="Times New Roman" w:hAnsi="Times New Roman"/>
          <w:bCs/>
          <w:sz w:val="26"/>
          <w:szCs w:val="26"/>
        </w:rPr>
        <w:t>зяйственных организаций кадрами.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3. Приоритеты и цели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D04DD5" w:rsidRPr="003B6F41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1668A" w:rsidRPr="003B6F41" w:rsidRDefault="00D04DD5" w:rsidP="0021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6F41">
        <w:rPr>
          <w:rFonts w:ascii="Times New Roman" w:hAnsi="Times New Roman"/>
          <w:bCs/>
          <w:sz w:val="26"/>
          <w:szCs w:val="26"/>
        </w:rPr>
        <w:t xml:space="preserve">Муниципальная программа базируется на положениях Федерального </w:t>
      </w:r>
      <w:hyperlink r:id="rId8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</w:t>
      </w:r>
      <w:r w:rsidR="00684ACE">
        <w:rPr>
          <w:rFonts w:ascii="Times New Roman" w:hAnsi="Times New Roman"/>
          <w:bCs/>
          <w:sz w:val="26"/>
          <w:szCs w:val="26"/>
        </w:rPr>
        <w:t xml:space="preserve">от 29.12.2006 №264-ФЗ </w:t>
      </w:r>
      <w:r w:rsidRPr="003B6F41">
        <w:rPr>
          <w:rFonts w:ascii="Times New Roman" w:hAnsi="Times New Roman"/>
          <w:bCs/>
          <w:sz w:val="26"/>
          <w:szCs w:val="26"/>
        </w:rPr>
        <w:t xml:space="preserve">«О развитии сельского хозяйства», </w:t>
      </w:r>
      <w:hyperlink r:id="rId9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Концепции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10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Концепции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2136-р, Государственной </w:t>
      </w:r>
      <w:hyperlink r:id="rId11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программы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на 2013 – 2020 годы, утвержденной</w:t>
      </w:r>
      <w:proofErr w:type="gramEnd"/>
      <w:r w:rsidRPr="003B6F41">
        <w:rPr>
          <w:rFonts w:ascii="Times New Roman" w:hAnsi="Times New Roman"/>
          <w:bCs/>
          <w:sz w:val="26"/>
          <w:szCs w:val="26"/>
        </w:rPr>
        <w:t xml:space="preserve"> постановлением Правительства Российской Федерации от 14.07.2012 № 717, а также нормах Закона Красноярского края от 21.02.2006 № 17-4487 «О государственной поддержке субъектов агропромышленного комплекса края»</w:t>
      </w:r>
      <w:r w:rsidR="0021668A" w:rsidRPr="003B6F41">
        <w:rPr>
          <w:rFonts w:ascii="Times New Roman" w:hAnsi="Times New Roman"/>
          <w:bCs/>
          <w:sz w:val="26"/>
          <w:szCs w:val="26"/>
        </w:rPr>
        <w:t>,</w:t>
      </w:r>
      <w:r w:rsidR="0021668A" w:rsidRPr="003B6F41">
        <w:rPr>
          <w:rFonts w:ascii="Times New Roman" w:hAnsi="Times New Roman"/>
          <w:sz w:val="26"/>
          <w:szCs w:val="26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3B6F41">
        <w:rPr>
          <w:rFonts w:ascii="Times New Roman" w:hAnsi="Times New Roman"/>
          <w:bCs/>
          <w:sz w:val="26"/>
          <w:szCs w:val="26"/>
        </w:rPr>
        <w:t>подотраслей</w:t>
      </w:r>
      <w:proofErr w:type="spellEnd"/>
      <w:r w:rsidRPr="003B6F41">
        <w:rPr>
          <w:rFonts w:ascii="Times New Roman" w:hAnsi="Times New Roman"/>
          <w:bCs/>
          <w:sz w:val="26"/>
          <w:szCs w:val="26"/>
        </w:rPr>
        <w:t xml:space="preserve">, а также сфер деятельности агропромышленного комплекса. 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кадровое обеспечение агропромышленного комплекса района;</w:t>
      </w:r>
    </w:p>
    <w:p w:rsidR="00C12BE5" w:rsidRDefault="00D04DD5" w:rsidP="00C1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интенсивное развитие </w:t>
      </w:r>
      <w:r w:rsidR="005A1793" w:rsidRPr="003B6F41">
        <w:rPr>
          <w:rFonts w:ascii="Times New Roman" w:hAnsi="Times New Roman"/>
          <w:bCs/>
          <w:sz w:val="26"/>
          <w:szCs w:val="26"/>
        </w:rPr>
        <w:t xml:space="preserve">растениеводства и </w:t>
      </w:r>
      <w:r w:rsidRPr="003B6F41">
        <w:rPr>
          <w:rFonts w:ascii="Times New Roman" w:hAnsi="Times New Roman"/>
          <w:bCs/>
          <w:sz w:val="26"/>
          <w:szCs w:val="26"/>
        </w:rPr>
        <w:t>животноводства;</w:t>
      </w:r>
      <w:r w:rsidR="00C12BE5" w:rsidRPr="00C12BE5">
        <w:rPr>
          <w:rFonts w:ascii="Times New Roman" w:hAnsi="Times New Roman"/>
          <w:bCs/>
          <w:sz w:val="26"/>
          <w:szCs w:val="26"/>
        </w:rPr>
        <w:t xml:space="preserve"> </w:t>
      </w:r>
    </w:p>
    <w:p w:rsidR="00D04DD5" w:rsidRPr="003B6F41" w:rsidRDefault="00C12BE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интенсивное развитие </w:t>
      </w:r>
      <w:r>
        <w:rPr>
          <w:rFonts w:ascii="Times New Roman" w:hAnsi="Times New Roman"/>
          <w:bCs/>
          <w:sz w:val="26"/>
          <w:szCs w:val="26"/>
        </w:rPr>
        <w:t xml:space="preserve">переработки продукции </w:t>
      </w:r>
      <w:r w:rsidRPr="003B6F41">
        <w:rPr>
          <w:rFonts w:ascii="Times New Roman" w:hAnsi="Times New Roman"/>
          <w:bCs/>
          <w:sz w:val="26"/>
          <w:szCs w:val="26"/>
        </w:rPr>
        <w:t>растениеводства и животноводства;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3B6F41">
        <w:rPr>
          <w:rFonts w:ascii="Times New Roman" w:hAnsi="Times New Roman"/>
          <w:bCs/>
          <w:sz w:val="26"/>
          <w:szCs w:val="26"/>
        </w:rPr>
        <w:br/>
        <w:t>и животноводстве.</w:t>
      </w:r>
    </w:p>
    <w:p w:rsidR="00D04DD5" w:rsidRPr="003B6F41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D04DD5" w:rsidRPr="003B6F41" w:rsidRDefault="00D04DD5" w:rsidP="009B2F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В целях улучшения социально-экономической ситуации на селе </w:t>
      </w:r>
      <w:r w:rsidRPr="003B6F41">
        <w:rPr>
          <w:rFonts w:ascii="Times New Roman" w:hAnsi="Times New Roman"/>
          <w:bCs/>
          <w:sz w:val="26"/>
          <w:szCs w:val="26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D04DD5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Целями муниципальной программы являются:</w:t>
      </w:r>
    </w:p>
    <w:p w:rsidR="00956BA7" w:rsidRDefault="00956BA7" w:rsidP="00956BA7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</w:t>
      </w:r>
      <w:r w:rsidRPr="00647876">
        <w:rPr>
          <w:rFonts w:ascii="Times New Roman" w:hAnsi="Times New Roman"/>
          <w:sz w:val="26"/>
          <w:szCs w:val="26"/>
        </w:rPr>
        <w:t>оддержка и дальнейшее развити</w:t>
      </w:r>
      <w:r>
        <w:rPr>
          <w:rFonts w:ascii="Times New Roman" w:hAnsi="Times New Roman"/>
          <w:sz w:val="26"/>
          <w:szCs w:val="26"/>
        </w:rPr>
        <w:t>е</w:t>
      </w:r>
      <w:r w:rsidRPr="00647876">
        <w:rPr>
          <w:rFonts w:ascii="Times New Roman" w:hAnsi="Times New Roman"/>
          <w:sz w:val="26"/>
          <w:szCs w:val="26"/>
        </w:rPr>
        <w:t xml:space="preserve"> малых форм хозяйствования на </w:t>
      </w:r>
      <w:proofErr w:type="gramStart"/>
      <w:r w:rsidRPr="00647876">
        <w:rPr>
          <w:rFonts w:ascii="Times New Roman" w:hAnsi="Times New Roman"/>
          <w:sz w:val="26"/>
          <w:szCs w:val="26"/>
        </w:rPr>
        <w:t>селе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и </w:t>
      </w:r>
      <w:r w:rsidRPr="00647876">
        <w:rPr>
          <w:rFonts w:ascii="Times New Roman" w:hAnsi="Times New Roman"/>
          <w:sz w:val="26"/>
          <w:szCs w:val="26"/>
        </w:rPr>
        <w:lastRenderedPageBreak/>
        <w:t>повышение уровня доходов сельского 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956BA7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C95923">
        <w:rPr>
          <w:rFonts w:ascii="Times New Roman" w:hAnsi="Times New Roman"/>
          <w:sz w:val="26"/>
          <w:szCs w:val="26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56BA7" w:rsidRDefault="00956BA7" w:rsidP="0095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</w:t>
      </w:r>
      <w:r w:rsidRPr="00A90F24">
        <w:rPr>
          <w:rFonts w:ascii="Times New Roman" w:hAnsi="Times New Roman"/>
          <w:sz w:val="26"/>
          <w:szCs w:val="26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56BA7" w:rsidRDefault="00D04DD5" w:rsidP="0095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Для достижения этих целей необходимо решение следующих основных задач: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647876">
        <w:rPr>
          <w:rFonts w:ascii="Times New Roman" w:hAnsi="Times New Roman"/>
          <w:sz w:val="26"/>
          <w:szCs w:val="26"/>
        </w:rPr>
        <w:t>оздание условий для увеличения количества крестьянских (фер</w:t>
      </w:r>
      <w:r>
        <w:rPr>
          <w:rFonts w:ascii="Times New Roman" w:hAnsi="Times New Roman"/>
          <w:sz w:val="26"/>
          <w:szCs w:val="26"/>
        </w:rPr>
        <w:t xml:space="preserve">мерских) хозяйств и их развития;     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647876">
        <w:rPr>
          <w:rFonts w:ascii="Times New Roman" w:hAnsi="Times New Roman"/>
          <w:sz w:val="26"/>
          <w:szCs w:val="26"/>
        </w:rPr>
        <w:t>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</w:t>
      </w:r>
      <w:r>
        <w:rPr>
          <w:rFonts w:ascii="Times New Roman" w:hAnsi="Times New Roman"/>
          <w:sz w:val="26"/>
          <w:szCs w:val="26"/>
        </w:rPr>
        <w:t xml:space="preserve"> населения в товарах и услугах;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647876">
        <w:rPr>
          <w:rFonts w:ascii="Times New Roman" w:hAnsi="Times New Roman"/>
          <w:sz w:val="26"/>
          <w:szCs w:val="26"/>
        </w:rPr>
        <w:t>беспечение доступности коммерческих кредитов малым формам хозяйствования на селе.</w:t>
      </w:r>
    </w:p>
    <w:p w:rsidR="00956BA7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</w:t>
      </w:r>
      <w:r w:rsidRPr="00C675E5">
        <w:rPr>
          <w:rFonts w:ascii="Times New Roman" w:hAnsi="Times New Roman"/>
          <w:sz w:val="26"/>
          <w:szCs w:val="26"/>
        </w:rPr>
        <w:t>Увеличение объема производства и реализации сельскохозяйственной продукции путем увеличения поголовья скота и увеличения площ</w:t>
      </w:r>
      <w:r>
        <w:rPr>
          <w:rFonts w:ascii="Times New Roman" w:hAnsi="Times New Roman"/>
          <w:sz w:val="26"/>
          <w:szCs w:val="26"/>
        </w:rPr>
        <w:t>ади сельскохозяйственных угодий;</w:t>
      </w:r>
    </w:p>
    <w:p w:rsidR="00956BA7" w:rsidRPr="00096244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C675E5">
        <w:rPr>
          <w:rFonts w:ascii="Times New Roman" w:hAnsi="Times New Roman"/>
          <w:sz w:val="26"/>
          <w:szCs w:val="26"/>
        </w:rPr>
        <w:t xml:space="preserve">Выпуск нового вида сельскохозяйственной </w:t>
      </w:r>
      <w:r w:rsidRPr="00096244">
        <w:rPr>
          <w:rFonts w:ascii="Times New Roman" w:hAnsi="Times New Roman"/>
          <w:sz w:val="26"/>
          <w:szCs w:val="26"/>
        </w:rPr>
        <w:t>продукции и продукции промышленной переработки, ранее не производимой на территории района;</w:t>
      </w:r>
    </w:p>
    <w:p w:rsidR="00956BA7" w:rsidRPr="00C675E5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096244">
        <w:rPr>
          <w:rFonts w:ascii="Times New Roman" w:hAnsi="Times New Roman"/>
          <w:sz w:val="26"/>
          <w:szCs w:val="26"/>
        </w:rPr>
        <w:t>Увеличение объема производства цельномолочной продукции и масла сливочного;</w:t>
      </w:r>
    </w:p>
    <w:p w:rsidR="00956BA7" w:rsidRDefault="00956BA7" w:rsidP="00956B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C675E5">
        <w:rPr>
          <w:rFonts w:ascii="Times New Roman" w:hAnsi="Times New Roman" w:cs="Times New Roman"/>
          <w:sz w:val="26"/>
          <w:szCs w:val="26"/>
        </w:rPr>
        <w:t>Совершенствование продуктивных и породных качеств животных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6BA7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Строительство и ремонт</w:t>
      </w:r>
      <w:r w:rsidRPr="009847F3">
        <w:rPr>
          <w:rFonts w:ascii="Times New Roman" w:hAnsi="Times New Roman"/>
          <w:sz w:val="26"/>
          <w:szCs w:val="26"/>
        </w:rPr>
        <w:t xml:space="preserve"> инженерной, транспортной и социальной ин</w:t>
      </w:r>
      <w:r>
        <w:rPr>
          <w:rFonts w:ascii="Times New Roman" w:hAnsi="Times New Roman"/>
          <w:sz w:val="26"/>
          <w:szCs w:val="26"/>
        </w:rPr>
        <w:t>фраструктуры сельских поселений:</w:t>
      </w:r>
    </w:p>
    <w:p w:rsidR="00956BA7" w:rsidRPr="00C95923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-с</w:t>
      </w:r>
      <w:r w:rsidRPr="00C95923">
        <w:t xml:space="preserve">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956BA7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-р</w:t>
      </w:r>
      <w:r w:rsidRPr="00C95923">
        <w:t xml:space="preserve">емонт улично-дорожной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956BA7" w:rsidRPr="00C95923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-с</w:t>
      </w:r>
      <w:r w:rsidRPr="00C95923">
        <w:t xml:space="preserve">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956BA7" w:rsidRPr="00A90F24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П</w:t>
      </w:r>
      <w:r w:rsidRPr="00A90F24">
        <w:rPr>
          <w:rFonts w:ascii="Times New Roman" w:hAnsi="Times New Roman"/>
          <w:sz w:val="26"/>
          <w:szCs w:val="26"/>
        </w:rPr>
        <w:t xml:space="preserve">редупреждение возникновения и распространения заразных болезней животных; </w:t>
      </w:r>
    </w:p>
    <w:p w:rsidR="00956BA7" w:rsidRPr="00A90F24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Увеличение</w:t>
      </w:r>
      <w:r w:rsidRPr="00A90F24">
        <w:rPr>
          <w:rFonts w:ascii="Times New Roman" w:hAnsi="Times New Roman"/>
          <w:sz w:val="26"/>
          <w:szCs w:val="26"/>
        </w:rPr>
        <w:t xml:space="preserve"> искусственного осеменения маточного поголовья в ЛПХ;</w:t>
      </w:r>
    </w:p>
    <w:p w:rsidR="00956BA7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</w:t>
      </w:r>
      <w:r w:rsidRPr="00A90F24">
        <w:rPr>
          <w:rFonts w:ascii="Times New Roman" w:hAnsi="Times New Roman"/>
          <w:sz w:val="26"/>
          <w:szCs w:val="26"/>
        </w:rPr>
        <w:t>овершенствование продуктивн</w:t>
      </w:r>
      <w:r>
        <w:rPr>
          <w:rFonts w:ascii="Times New Roman" w:hAnsi="Times New Roman"/>
          <w:sz w:val="26"/>
          <w:szCs w:val="26"/>
        </w:rPr>
        <w:t xml:space="preserve">ых и породных качеств животных; </w:t>
      </w:r>
    </w:p>
    <w:p w:rsidR="00956BA7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A90F24">
        <w:rPr>
          <w:rFonts w:ascii="Times New Roman" w:hAnsi="Times New Roman"/>
          <w:sz w:val="26"/>
          <w:szCs w:val="26"/>
        </w:rPr>
        <w:t>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D5" w:rsidRPr="003B6F41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Динамика развития агропромышленного комплекса района до 2020 года будет формироваться под воздействием разнонаправленных факторов. </w:t>
      </w:r>
      <w:r w:rsidRPr="003B6F41">
        <w:rPr>
          <w:rFonts w:ascii="Times New Roman" w:hAnsi="Times New Roman"/>
          <w:sz w:val="26"/>
          <w:szCs w:val="26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В прогнозный период наметятся следующие значимые тенденции: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увеличение инвестиций на повышение плодородия почв, стимулирование улучшения использования земельных угодий;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преодоление стагнации в </w:t>
      </w:r>
      <w:proofErr w:type="spellStart"/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подотрасли</w:t>
      </w:r>
      <w:proofErr w:type="spellEnd"/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 xml:space="preserve"> животноводства, создание условий для наращивания производства мяса крупного рогатого скота и молочных продуктов;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ускоренное обновление технической базы агропромышленного производства;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Прогноз реализации муниципальной программы основывается на достижении з</w:t>
      </w:r>
      <w:r w:rsidR="00563477">
        <w:rPr>
          <w:rFonts w:ascii="Times New Roman" w:eastAsia="Times New Roman" w:hAnsi="Times New Roman"/>
          <w:sz w:val="26"/>
          <w:szCs w:val="26"/>
          <w:lang w:eastAsia="ru-RU"/>
        </w:rPr>
        <w:t xml:space="preserve">начений ее основных показателей, </w:t>
      </w: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включенных </w:t>
      </w: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br/>
        <w:t>в муниципальную программу.</w:t>
      </w:r>
    </w:p>
    <w:p w:rsidR="008C4B72" w:rsidRPr="003B6F41" w:rsidRDefault="008C4B72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14599A" w:rsidRPr="003B6F41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4.</w:t>
      </w:r>
      <w:r w:rsidR="0014599A" w:rsidRPr="003B6F41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14599A" w:rsidRPr="003B6F41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14599A" w:rsidRPr="003B6F41" w:rsidRDefault="0014599A" w:rsidP="004A6BB4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           Источниками финансирования мероприятий программы являютс</w:t>
      </w:r>
      <w:r w:rsidR="007D0B52" w:rsidRPr="003B6F41">
        <w:rPr>
          <w:rFonts w:ascii="Times New Roman" w:hAnsi="Times New Roman"/>
          <w:sz w:val="26"/>
          <w:szCs w:val="26"/>
        </w:rPr>
        <w:t xml:space="preserve">я </w:t>
      </w:r>
      <w:r w:rsidR="007C2EC0" w:rsidRPr="003B6F41">
        <w:rPr>
          <w:rFonts w:ascii="Times New Roman" w:hAnsi="Times New Roman"/>
          <w:sz w:val="26"/>
          <w:szCs w:val="26"/>
        </w:rPr>
        <w:t>средства федерального</w:t>
      </w:r>
      <w:r w:rsidRPr="003B6F41">
        <w:rPr>
          <w:rFonts w:ascii="Times New Roman" w:hAnsi="Times New Roman"/>
          <w:sz w:val="26"/>
          <w:szCs w:val="26"/>
        </w:rPr>
        <w:t>,</w:t>
      </w:r>
      <w:r w:rsidR="007D0B52" w:rsidRPr="003B6F41">
        <w:rPr>
          <w:rFonts w:ascii="Times New Roman" w:hAnsi="Times New Roman"/>
          <w:sz w:val="26"/>
          <w:szCs w:val="26"/>
        </w:rPr>
        <w:t xml:space="preserve"> </w:t>
      </w:r>
      <w:r w:rsidR="007C2EC0" w:rsidRPr="003B6F41">
        <w:rPr>
          <w:rFonts w:ascii="Times New Roman" w:hAnsi="Times New Roman"/>
          <w:sz w:val="26"/>
          <w:szCs w:val="26"/>
        </w:rPr>
        <w:t xml:space="preserve">краевого и местного </w:t>
      </w:r>
      <w:r w:rsidRPr="003B6F41">
        <w:rPr>
          <w:rFonts w:ascii="Times New Roman" w:hAnsi="Times New Roman"/>
          <w:sz w:val="26"/>
          <w:szCs w:val="26"/>
        </w:rPr>
        <w:t>бюджет</w:t>
      </w:r>
      <w:r w:rsidR="007C2EC0" w:rsidRPr="003B6F41">
        <w:rPr>
          <w:rFonts w:ascii="Times New Roman" w:hAnsi="Times New Roman"/>
          <w:sz w:val="26"/>
          <w:szCs w:val="26"/>
        </w:rPr>
        <w:t>ов</w:t>
      </w:r>
      <w:r w:rsidR="005A1793" w:rsidRPr="003B6F41">
        <w:rPr>
          <w:rFonts w:ascii="Times New Roman" w:hAnsi="Times New Roman"/>
          <w:sz w:val="26"/>
          <w:szCs w:val="26"/>
        </w:rPr>
        <w:t>, а в отдельных мероприятиях также и внебюджетные источники</w:t>
      </w:r>
      <w:r w:rsidR="003D0FD1" w:rsidRPr="003B6F41">
        <w:rPr>
          <w:rFonts w:ascii="Times New Roman" w:hAnsi="Times New Roman"/>
          <w:sz w:val="26"/>
          <w:szCs w:val="26"/>
        </w:rPr>
        <w:t>.</w:t>
      </w:r>
    </w:p>
    <w:p w:rsidR="003D0FD1" w:rsidRPr="003B6F41" w:rsidRDefault="003D0FD1" w:rsidP="004A6BB4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          Финансирование программы осуществляется </w:t>
      </w:r>
      <w:r w:rsidR="00BE2ACB" w:rsidRPr="003B6F41">
        <w:rPr>
          <w:rFonts w:ascii="Times New Roman" w:hAnsi="Times New Roman"/>
          <w:sz w:val="26"/>
          <w:szCs w:val="26"/>
        </w:rPr>
        <w:t>на основании</w:t>
      </w:r>
      <w:r w:rsidR="00CC14F4" w:rsidRPr="003B6F41">
        <w:rPr>
          <w:rFonts w:ascii="Times New Roman" w:hAnsi="Times New Roman"/>
          <w:sz w:val="26"/>
          <w:szCs w:val="26"/>
        </w:rPr>
        <w:t xml:space="preserve"> механизма реализации подпрограмм. Для каждой подпрограммы разработан индивидуальный механизм реализации</w:t>
      </w:r>
      <w:r w:rsidR="00BE2ACB" w:rsidRPr="003B6F41">
        <w:rPr>
          <w:rFonts w:ascii="Times New Roman" w:hAnsi="Times New Roman"/>
          <w:sz w:val="26"/>
          <w:szCs w:val="26"/>
        </w:rPr>
        <w:t>, который описан в подпрограмме</w:t>
      </w:r>
      <w:r w:rsidR="00CC14F4" w:rsidRPr="003B6F41">
        <w:rPr>
          <w:rFonts w:ascii="Times New Roman" w:hAnsi="Times New Roman"/>
          <w:sz w:val="26"/>
          <w:szCs w:val="26"/>
        </w:rPr>
        <w:t xml:space="preserve"> </w:t>
      </w:r>
      <w:r w:rsidR="00BE2ACB" w:rsidRPr="003B6F41">
        <w:rPr>
          <w:rFonts w:ascii="Times New Roman" w:hAnsi="Times New Roman"/>
          <w:sz w:val="26"/>
          <w:szCs w:val="26"/>
        </w:rPr>
        <w:t>отдельным пунктом.</w:t>
      </w:r>
    </w:p>
    <w:p w:rsidR="003D0FD1" w:rsidRPr="003B6F41" w:rsidRDefault="003D0FD1" w:rsidP="004A6B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DD5" w:rsidRPr="003B6F41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5.</w:t>
      </w:r>
      <w:r w:rsidR="00D04DD5" w:rsidRPr="003B6F41">
        <w:rPr>
          <w:rFonts w:ascii="Times New Roman" w:hAnsi="Times New Roman"/>
          <w:b/>
          <w:sz w:val="26"/>
          <w:szCs w:val="26"/>
        </w:rPr>
        <w:t xml:space="preserve">Прогноз конечных результатов </w:t>
      </w:r>
    </w:p>
    <w:p w:rsidR="00D04DD5" w:rsidRPr="003B6F41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D04DD5" w:rsidRPr="003B6F41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B6F41">
        <w:rPr>
          <w:rFonts w:ascii="Times New Roman" w:hAnsi="Times New Roman"/>
          <w:bCs/>
          <w:sz w:val="26"/>
          <w:szCs w:val="26"/>
        </w:rPr>
        <w:t xml:space="preserve">Валовой сбор зерна повысится </w:t>
      </w:r>
      <w:r w:rsidR="00101B5A" w:rsidRPr="003B6F41">
        <w:rPr>
          <w:rFonts w:ascii="Times New Roman" w:hAnsi="Times New Roman"/>
          <w:bCs/>
          <w:sz w:val="26"/>
          <w:szCs w:val="26"/>
        </w:rPr>
        <w:t>к 20</w:t>
      </w:r>
      <w:r w:rsidR="00287157">
        <w:rPr>
          <w:rFonts w:ascii="Times New Roman" w:hAnsi="Times New Roman"/>
          <w:bCs/>
          <w:sz w:val="26"/>
          <w:szCs w:val="26"/>
        </w:rPr>
        <w:t>20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956BA7">
        <w:rPr>
          <w:rFonts w:ascii="Times New Roman" w:hAnsi="Times New Roman"/>
          <w:bCs/>
          <w:sz w:val="26"/>
          <w:szCs w:val="26"/>
        </w:rPr>
        <w:t>46,9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</w:t>
      </w:r>
      <w:r w:rsidR="00956BA7">
        <w:rPr>
          <w:rFonts w:ascii="Times New Roman" w:hAnsi="Times New Roman"/>
          <w:bCs/>
          <w:sz w:val="26"/>
          <w:szCs w:val="26"/>
        </w:rPr>
        <w:t>38,2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в 201</w:t>
      </w:r>
      <w:r w:rsidR="00956BA7">
        <w:rPr>
          <w:rFonts w:ascii="Times New Roman" w:hAnsi="Times New Roman"/>
          <w:bCs/>
          <w:sz w:val="26"/>
          <w:szCs w:val="26"/>
        </w:rPr>
        <w:t>6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или на </w:t>
      </w:r>
      <w:r w:rsidR="00956BA7">
        <w:rPr>
          <w:rFonts w:ascii="Times New Roman" w:hAnsi="Times New Roman"/>
          <w:bCs/>
          <w:sz w:val="26"/>
          <w:szCs w:val="26"/>
        </w:rPr>
        <w:t>22,8</w:t>
      </w:r>
      <w:r w:rsidRPr="003B6F41">
        <w:rPr>
          <w:rFonts w:ascii="Times New Roman" w:hAnsi="Times New Roman"/>
          <w:bCs/>
          <w:sz w:val="26"/>
          <w:szCs w:val="26"/>
        </w:rPr>
        <w:t xml:space="preserve">%, картофеля – до </w:t>
      </w:r>
      <w:r w:rsidR="00D365B6">
        <w:rPr>
          <w:rFonts w:ascii="Times New Roman" w:hAnsi="Times New Roman"/>
          <w:bCs/>
          <w:sz w:val="26"/>
          <w:szCs w:val="26"/>
        </w:rPr>
        <w:t>14,9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</w:t>
      </w:r>
      <w:r w:rsidR="003520F2" w:rsidRPr="003B6F41">
        <w:rPr>
          <w:rFonts w:ascii="Times New Roman" w:hAnsi="Times New Roman"/>
          <w:bCs/>
          <w:sz w:val="26"/>
          <w:szCs w:val="26"/>
        </w:rPr>
        <w:t xml:space="preserve">12,9 </w:t>
      </w:r>
      <w:r w:rsidRPr="003B6F41">
        <w:rPr>
          <w:rFonts w:ascii="Times New Roman" w:hAnsi="Times New Roman"/>
          <w:bCs/>
          <w:sz w:val="26"/>
          <w:szCs w:val="26"/>
        </w:rPr>
        <w:t xml:space="preserve">тыс. тонн или на </w:t>
      </w:r>
      <w:r w:rsidR="00D365B6">
        <w:rPr>
          <w:rFonts w:ascii="Times New Roman" w:hAnsi="Times New Roman"/>
          <w:bCs/>
          <w:sz w:val="26"/>
          <w:szCs w:val="26"/>
        </w:rPr>
        <w:t>15,5</w:t>
      </w:r>
      <w:r w:rsidRPr="003B6F41">
        <w:rPr>
          <w:rFonts w:ascii="Times New Roman" w:hAnsi="Times New Roman"/>
          <w:bCs/>
          <w:sz w:val="26"/>
          <w:szCs w:val="26"/>
        </w:rPr>
        <w:t xml:space="preserve">%, овощей – до </w:t>
      </w:r>
      <w:r w:rsidR="00101B5A" w:rsidRPr="003B6F41">
        <w:rPr>
          <w:rFonts w:ascii="Times New Roman" w:hAnsi="Times New Roman"/>
          <w:bCs/>
          <w:sz w:val="26"/>
          <w:szCs w:val="26"/>
        </w:rPr>
        <w:t>4,</w:t>
      </w:r>
      <w:r w:rsidR="00D365B6">
        <w:rPr>
          <w:rFonts w:ascii="Times New Roman" w:hAnsi="Times New Roman"/>
          <w:bCs/>
          <w:sz w:val="26"/>
          <w:szCs w:val="26"/>
        </w:rPr>
        <w:t>7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4,</w:t>
      </w:r>
      <w:r w:rsidR="00101B5A" w:rsidRPr="003B6F41">
        <w:rPr>
          <w:rFonts w:ascii="Times New Roman" w:hAnsi="Times New Roman"/>
          <w:bCs/>
          <w:sz w:val="26"/>
          <w:szCs w:val="26"/>
        </w:rPr>
        <w:t>3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или на </w:t>
      </w:r>
      <w:r w:rsidR="00D365B6">
        <w:rPr>
          <w:rFonts w:ascii="Times New Roman" w:hAnsi="Times New Roman"/>
          <w:bCs/>
          <w:sz w:val="26"/>
          <w:szCs w:val="26"/>
        </w:rPr>
        <w:t>9,3</w:t>
      </w:r>
      <w:r w:rsidRPr="003B6F41">
        <w:rPr>
          <w:rFonts w:ascii="Times New Roman" w:hAnsi="Times New Roman"/>
          <w:bCs/>
          <w:sz w:val="26"/>
          <w:szCs w:val="26"/>
        </w:rPr>
        <w:t>%. Этому будут способствовать меры по улучшению использования земель сельскохозяйственного назначения.</w:t>
      </w:r>
      <w:proofErr w:type="gramEnd"/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B6F41">
        <w:rPr>
          <w:rFonts w:ascii="Times New Roman" w:hAnsi="Times New Roman"/>
          <w:bCs/>
          <w:sz w:val="26"/>
          <w:szCs w:val="26"/>
        </w:rPr>
        <w:t>Производство скота и птицы (в живом весе) к 20</w:t>
      </w:r>
      <w:r w:rsidR="00287157">
        <w:rPr>
          <w:rFonts w:ascii="Times New Roman" w:hAnsi="Times New Roman"/>
          <w:bCs/>
          <w:sz w:val="26"/>
          <w:szCs w:val="26"/>
        </w:rPr>
        <w:t>20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возрастет по сравнению с 201</w:t>
      </w:r>
      <w:r w:rsidR="00101B5A" w:rsidRPr="003B6F41">
        <w:rPr>
          <w:rFonts w:ascii="Times New Roman" w:hAnsi="Times New Roman"/>
          <w:bCs/>
          <w:sz w:val="26"/>
          <w:szCs w:val="26"/>
        </w:rPr>
        <w:t>5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годом до </w:t>
      </w:r>
      <w:r w:rsidR="00D365B6">
        <w:rPr>
          <w:rFonts w:ascii="Times New Roman" w:hAnsi="Times New Roman"/>
          <w:bCs/>
          <w:sz w:val="26"/>
          <w:szCs w:val="26"/>
        </w:rPr>
        <w:t>3,7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тонн, или на </w:t>
      </w:r>
      <w:r w:rsidR="00D365B6">
        <w:rPr>
          <w:rFonts w:ascii="Times New Roman" w:hAnsi="Times New Roman"/>
          <w:bCs/>
          <w:sz w:val="26"/>
          <w:szCs w:val="26"/>
        </w:rPr>
        <w:t>8,8</w:t>
      </w:r>
      <w:r w:rsidRPr="003B6F41">
        <w:rPr>
          <w:rFonts w:ascii="Times New Roman" w:hAnsi="Times New Roman"/>
          <w:bCs/>
          <w:sz w:val="26"/>
          <w:szCs w:val="26"/>
        </w:rPr>
        <w:t>%, молока – до 1</w:t>
      </w:r>
      <w:r w:rsidR="003520F2" w:rsidRPr="003B6F41">
        <w:rPr>
          <w:rFonts w:ascii="Times New Roman" w:hAnsi="Times New Roman"/>
          <w:bCs/>
          <w:sz w:val="26"/>
          <w:szCs w:val="26"/>
        </w:rPr>
        <w:t>2</w:t>
      </w:r>
      <w:r w:rsidR="00101B5A" w:rsidRPr="003B6F41">
        <w:rPr>
          <w:rFonts w:ascii="Times New Roman" w:hAnsi="Times New Roman"/>
          <w:bCs/>
          <w:sz w:val="26"/>
          <w:szCs w:val="26"/>
        </w:rPr>
        <w:t>,</w:t>
      </w:r>
      <w:r w:rsidR="00D365B6">
        <w:rPr>
          <w:rFonts w:ascii="Times New Roman" w:hAnsi="Times New Roman"/>
          <w:bCs/>
          <w:sz w:val="26"/>
          <w:szCs w:val="26"/>
        </w:rPr>
        <w:t>3</w:t>
      </w:r>
      <w:r w:rsidRPr="003B6F41">
        <w:rPr>
          <w:rFonts w:ascii="Times New Roman" w:hAnsi="Times New Roman"/>
          <w:bCs/>
          <w:sz w:val="26"/>
          <w:szCs w:val="26"/>
        </w:rPr>
        <w:t xml:space="preserve">тыс. тонн, или на </w:t>
      </w:r>
      <w:r w:rsidR="00D365B6">
        <w:rPr>
          <w:rFonts w:ascii="Times New Roman" w:hAnsi="Times New Roman"/>
          <w:bCs/>
          <w:sz w:val="26"/>
          <w:szCs w:val="26"/>
        </w:rPr>
        <w:t>4,2</w:t>
      </w:r>
      <w:r w:rsidRPr="003B6F41">
        <w:rPr>
          <w:rFonts w:ascii="Times New Roman" w:hAnsi="Times New Roman"/>
          <w:bCs/>
          <w:sz w:val="26"/>
          <w:szCs w:val="26"/>
        </w:rPr>
        <w:t>%. Основной прирост будет получен за счет роста продуктивности скота и птицы на основе улучшения породного состава, а также сохранения и увеличения поголовья сельскохозяйственных животных.</w:t>
      </w:r>
      <w:proofErr w:type="gramEnd"/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73757D" w:rsidRPr="00C9159A" w:rsidRDefault="00D04DD5" w:rsidP="0073757D">
      <w:pPr>
        <w:pStyle w:val="7"/>
        <w:shd w:val="clear" w:color="auto" w:fill="auto"/>
        <w:spacing w:line="240" w:lineRule="auto"/>
        <w:ind w:firstLine="360"/>
        <w:jc w:val="both"/>
      </w:pPr>
      <w:r w:rsidRPr="003B6F41">
        <w:rPr>
          <w:bCs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6C6930" w:rsidRPr="003B6F41">
        <w:rPr>
          <w:bCs/>
        </w:rPr>
        <w:t>44,6</w:t>
      </w:r>
      <w:r w:rsidRPr="003B6F41">
        <w:rPr>
          <w:bCs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73757D" w:rsidRPr="00C9159A">
        <w:rPr>
          <w:rStyle w:val="31"/>
        </w:rPr>
        <w:t>11162 рубл</w:t>
      </w:r>
      <w:r w:rsidR="0073757D">
        <w:rPr>
          <w:rStyle w:val="31"/>
        </w:rPr>
        <w:t>ей</w:t>
      </w:r>
      <w:r w:rsidR="0073757D" w:rsidRPr="00C9159A">
        <w:rPr>
          <w:rStyle w:val="31"/>
        </w:rPr>
        <w:t>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lastRenderedPageBreak/>
        <w:t>Для этих целей предполагается обеспечить ежегодный прирост инвест</w:t>
      </w:r>
      <w:r w:rsidR="0073757D">
        <w:rPr>
          <w:rFonts w:ascii="Times New Roman" w:hAnsi="Times New Roman"/>
          <w:bCs/>
          <w:sz w:val="26"/>
          <w:szCs w:val="26"/>
        </w:rPr>
        <w:t>иций в сельское хозяйство около,</w:t>
      </w:r>
      <w:r w:rsidRPr="003B6F41">
        <w:rPr>
          <w:rFonts w:ascii="Times New Roman" w:hAnsi="Times New Roman"/>
          <w:bCs/>
          <w:sz w:val="26"/>
          <w:szCs w:val="26"/>
        </w:rPr>
        <w:t xml:space="preserve"> создать условия для достижения уровня рентабельности в сельскохозяйственных организациях </w:t>
      </w:r>
      <w:r w:rsidR="006C6930" w:rsidRPr="003B6F41">
        <w:rPr>
          <w:rFonts w:ascii="Times New Roman" w:hAnsi="Times New Roman"/>
          <w:bCs/>
          <w:sz w:val="26"/>
          <w:szCs w:val="26"/>
        </w:rPr>
        <w:t>не менее 43,8%</w:t>
      </w:r>
      <w:r w:rsidRPr="003B6F41">
        <w:rPr>
          <w:rFonts w:ascii="Times New Roman" w:hAnsi="Times New Roman"/>
          <w:bCs/>
          <w:sz w:val="26"/>
          <w:szCs w:val="26"/>
        </w:rPr>
        <w:t>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3B6F41">
        <w:rPr>
          <w:rFonts w:ascii="Times New Roman" w:hAnsi="Times New Roman"/>
          <w:bCs/>
          <w:sz w:val="26"/>
          <w:szCs w:val="26"/>
        </w:rPr>
        <w:br/>
        <w:t xml:space="preserve">не менее </w:t>
      </w:r>
      <w:r w:rsidR="0073757D">
        <w:rPr>
          <w:rFonts w:ascii="Times New Roman" w:hAnsi="Times New Roman"/>
          <w:bCs/>
          <w:sz w:val="26"/>
          <w:szCs w:val="26"/>
        </w:rPr>
        <w:t>56</w:t>
      </w:r>
      <w:r w:rsidRPr="003B6F41">
        <w:rPr>
          <w:rFonts w:ascii="Times New Roman" w:hAnsi="Times New Roman"/>
          <w:bCs/>
          <w:sz w:val="26"/>
          <w:szCs w:val="26"/>
        </w:rPr>
        <w:t> рабочих мест к 20</w:t>
      </w:r>
      <w:r w:rsidR="00287157">
        <w:rPr>
          <w:rFonts w:ascii="Times New Roman" w:hAnsi="Times New Roman"/>
          <w:bCs/>
          <w:sz w:val="26"/>
          <w:szCs w:val="26"/>
        </w:rPr>
        <w:t>20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году. </w:t>
      </w: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971657" w:rsidSect="00640AEA">
          <w:pgSz w:w="11906" w:h="16838"/>
          <w:pgMar w:top="1134" w:right="851" w:bottom="1134" w:left="1701" w:header="709" w:footer="709" w:gutter="0"/>
          <w:cols w:space="720"/>
        </w:sectPr>
      </w:pPr>
    </w:p>
    <w:p w:rsidR="00D04DD5" w:rsidRPr="003B6F41" w:rsidRDefault="00D04DD5" w:rsidP="004A6BB4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6F4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D04DD5" w:rsidRPr="003B6F41" w:rsidRDefault="00D04DD5" w:rsidP="004A6BB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44F7" w:rsidRPr="0045199B" w:rsidRDefault="006444F7" w:rsidP="006444F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199B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и показателей результативности программы </w:t>
      </w:r>
      <w:r w:rsidRPr="0045199B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5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097"/>
        <w:gridCol w:w="1418"/>
        <w:gridCol w:w="9"/>
        <w:gridCol w:w="985"/>
        <w:gridCol w:w="14"/>
        <w:gridCol w:w="1966"/>
        <w:gridCol w:w="16"/>
        <w:gridCol w:w="1131"/>
        <w:gridCol w:w="6"/>
        <w:gridCol w:w="1128"/>
        <w:gridCol w:w="11"/>
        <w:gridCol w:w="852"/>
        <w:gridCol w:w="125"/>
        <w:gridCol w:w="872"/>
        <w:gridCol w:w="119"/>
        <w:gridCol w:w="1020"/>
        <w:gridCol w:w="19"/>
      </w:tblGrid>
      <w:tr w:rsidR="006444F7" w:rsidRPr="00085730" w:rsidTr="006444F7">
        <w:trPr>
          <w:cantSplit/>
          <w:trHeight w:val="240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45199B" w:rsidRPr="00085730" w:rsidTr="0045199B">
        <w:trPr>
          <w:cantSplit/>
          <w:trHeight w:val="538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199B" w:rsidRPr="0045199B" w:rsidRDefault="0045199B" w:rsidP="0073757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199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Цель:</w:t>
            </w:r>
            <w:r w:rsidRPr="0045199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растениеводства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ind w:left="-21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животноводства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6444F7" w:rsidRPr="00085730" w:rsidTr="0045199B">
        <w:trPr>
          <w:gridAfter w:val="1"/>
          <w:wAfter w:w="19" w:type="dxa"/>
          <w:cantSplit/>
          <w:trHeight w:val="15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Pr="00E54BF8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E54BF8" w:rsidRDefault="006444F7" w:rsidP="0073757D">
            <w:pPr>
              <w:pStyle w:val="a4"/>
              <w:rPr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Подпрограмма 1. «Поддержка малых форм хозяйствования»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45199B" w:rsidRDefault="0045199B" w:rsidP="004519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Задача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Pr="0045199B">
              <w:rPr>
                <w:rFonts w:ascii="Times New Roman" w:hAnsi="Times New Roman"/>
                <w:sz w:val="26"/>
                <w:szCs w:val="26"/>
              </w:rPr>
              <w:t xml:space="preserve">Поддержка и дальнейшее развитие малых форм хозяйствования на селе </w:t>
            </w:r>
          </w:p>
          <w:p w:rsidR="0045199B" w:rsidRPr="0045199B" w:rsidRDefault="0045199B" w:rsidP="004519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и повышение уровня доходов сельского населения».</w:t>
            </w:r>
          </w:p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 xml:space="preserve">ндекс производства продукции в хозяйствах 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 xml:space="preserve">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 w:rsidRPr="00E54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101,3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>бъем произведенной сельскохозяйственной продукции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>хозяйствами населения;</w:t>
            </w:r>
          </w:p>
          <w:p w:rsidR="0045199B" w:rsidRPr="00C41519" w:rsidRDefault="0045199B" w:rsidP="0045199B">
            <w:pPr>
              <w:pStyle w:val="a4"/>
              <w:ind w:right="-11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E54BF8" w:rsidRDefault="0045199B" w:rsidP="0045199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 w:rsidRPr="00085730">
              <w:rPr>
                <w:rFonts w:ascii="Times New Roman" w:hAnsi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1243,3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1310,6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41519">
              <w:rPr>
                <w:rFonts w:ascii="Times New Roman" w:hAnsi="Times New Roman"/>
                <w:sz w:val="20"/>
                <w:szCs w:val="20"/>
              </w:rPr>
              <w:t xml:space="preserve">оличество граждан, ведущих личное подсобное </w:t>
            </w:r>
          </w:p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 xml:space="preserve">хозяйство на территории района, </w:t>
            </w:r>
            <w:proofErr w:type="gramStart"/>
            <w:r w:rsidRPr="00C41519">
              <w:rPr>
                <w:rFonts w:ascii="Times New Roman" w:hAnsi="Times New Roman"/>
                <w:sz w:val="20"/>
                <w:szCs w:val="20"/>
              </w:rPr>
              <w:t>осуществляющих</w:t>
            </w:r>
            <w:proofErr w:type="gramEnd"/>
            <w:r w:rsidRPr="00C41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 xml:space="preserve">развитие своих хозяйств с помощью государственной 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>поддержки;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E54BF8" w:rsidRDefault="0045199B" w:rsidP="0045199B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отдела сельского хозяйства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199B" w:rsidRPr="00085730" w:rsidTr="0045199B">
        <w:trPr>
          <w:cantSplit/>
          <w:trHeight w:val="563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99B" w:rsidRP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Подпрограмма 2.« Устойчивое развитие сельских территорий»</w:t>
            </w:r>
          </w:p>
        </w:tc>
      </w:tr>
      <w:tr w:rsidR="0045199B" w:rsidRPr="00085730" w:rsidTr="0045199B">
        <w:trPr>
          <w:cantSplit/>
          <w:trHeight w:val="36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45199B" w:rsidRDefault="0045199B" w:rsidP="009907A6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D30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0A9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7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F69E8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73757D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9846F6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скота 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5199B" w:rsidRPr="00085730" w:rsidTr="006444F7">
        <w:trPr>
          <w:cantSplit/>
          <w:trHeight w:val="30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45199B" w:rsidRDefault="0045199B" w:rsidP="0073757D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5199B" w:rsidRP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Подпрограмма 3. «</w:t>
            </w:r>
            <w:r w:rsidRPr="0045199B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45199B" w:rsidRPr="00085730" w:rsidTr="006444F7">
        <w:trPr>
          <w:cantSplit/>
          <w:trHeight w:val="48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Задача</w:t>
            </w:r>
            <w:r w:rsidR="00FF69E8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 xml:space="preserve">  «</w:t>
            </w:r>
            <w:r w:rsidRPr="004519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45199B" w:rsidRPr="00D33DB7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D33DB7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0C15F3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>ровень использования информационных ресурсов</w:t>
            </w:r>
          </w:p>
          <w:p w:rsid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 xml:space="preserve"> (ИКС АПК) в сфере управления</w:t>
            </w:r>
          </w:p>
          <w:p w:rsidR="0045199B" w:rsidRPr="000C15F3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sz w:val="20"/>
                <w:szCs w:val="20"/>
              </w:rPr>
            </w:pP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 xml:space="preserve"> агропромышленным комплексом;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Pr="0039234D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</w:p>
          <w:p w:rsidR="0045199B" w:rsidRPr="00E66FB8" w:rsidRDefault="0045199B" w:rsidP="00737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F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199B" w:rsidRPr="00D33DB7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D33DB7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DB7">
              <w:rPr>
                <w:rFonts w:ascii="Times New Roman" w:hAnsi="Times New Roman"/>
                <w:bCs/>
                <w:sz w:val="20"/>
                <w:szCs w:val="20"/>
              </w:rPr>
              <w:t xml:space="preserve">оля исполненных бюджетных ассигнований, </w:t>
            </w:r>
          </w:p>
          <w:p w:rsidR="0045199B" w:rsidRPr="00D33DB7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программ</w:t>
            </w:r>
            <w:r w:rsidRPr="00D33DB7">
              <w:rPr>
                <w:rFonts w:ascii="Times New Roman" w:hAnsi="Times New Roman"/>
                <w:bCs/>
                <w:sz w:val="20"/>
                <w:szCs w:val="20"/>
              </w:rPr>
              <w:t>е.</w:t>
            </w:r>
          </w:p>
          <w:p w:rsidR="0045199B" w:rsidRPr="00D33DB7" w:rsidRDefault="0045199B" w:rsidP="0073757D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</w:p>
          <w:p w:rsidR="0045199B" w:rsidRPr="00E66FB8" w:rsidRDefault="0045199B" w:rsidP="00737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66F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199B" w:rsidRPr="00D33DB7" w:rsidTr="0045199B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063BDF" w:rsidRDefault="0045199B" w:rsidP="004519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Pr="00063BDF">
              <w:rPr>
                <w:rFonts w:ascii="Times New Roman" w:hAnsi="Times New Roman"/>
                <w:sz w:val="20"/>
                <w:szCs w:val="20"/>
              </w:rPr>
              <w:t xml:space="preserve"> искусственного осеменения маточного поголовья в ЛПХ</w:t>
            </w:r>
          </w:p>
          <w:p w:rsidR="0045199B" w:rsidRPr="00063BDF" w:rsidRDefault="0045199B" w:rsidP="0045199B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A66663" w:rsidRDefault="0045199B" w:rsidP="0045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6444F7" w:rsidRPr="00DC6506" w:rsidRDefault="006444F7" w:rsidP="0064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349" w:rsidRPr="003B6F41" w:rsidRDefault="00582349" w:rsidP="004A6BB4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D04DD5" w:rsidRPr="003B6F41" w:rsidRDefault="00582349" w:rsidP="006444F7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br w:type="page"/>
      </w:r>
      <w:r w:rsidR="00D04DD5" w:rsidRPr="003B6F4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444F7">
        <w:rPr>
          <w:rFonts w:ascii="Times New Roman" w:hAnsi="Times New Roman" w:cs="Times New Roman"/>
          <w:sz w:val="26"/>
          <w:szCs w:val="26"/>
        </w:rPr>
        <w:t>1</w:t>
      </w:r>
    </w:p>
    <w:p w:rsidR="00D04DD5" w:rsidRPr="003B6F41" w:rsidRDefault="00D04DD5" w:rsidP="00D74DE7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</w:t>
      </w:r>
      <w:r w:rsidR="0039082C" w:rsidRPr="003B6F41">
        <w:rPr>
          <w:rFonts w:ascii="Times New Roman" w:hAnsi="Times New Roman" w:cs="Times New Roman"/>
          <w:sz w:val="26"/>
          <w:szCs w:val="26"/>
        </w:rPr>
        <w:t>укции, сырья и продовольствия»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Информация о распределении планируемых </w:t>
      </w:r>
      <w:r w:rsidR="00407A4C" w:rsidRPr="003B6F41">
        <w:rPr>
          <w:rFonts w:ascii="Times New Roman" w:hAnsi="Times New Roman"/>
          <w:b/>
          <w:sz w:val="26"/>
          <w:szCs w:val="26"/>
        </w:rPr>
        <w:t xml:space="preserve">бюджетных </w:t>
      </w:r>
      <w:r w:rsidRPr="003B6F41">
        <w:rPr>
          <w:rFonts w:ascii="Times New Roman" w:hAnsi="Times New Roman"/>
          <w:b/>
          <w:sz w:val="26"/>
          <w:szCs w:val="26"/>
        </w:rPr>
        <w:t xml:space="preserve">расходов по мероприятиям муниципальной  программы </w:t>
      </w:r>
    </w:p>
    <w:p w:rsidR="00D04DD5" w:rsidRPr="003B6F41" w:rsidRDefault="00E43270" w:rsidP="00E43270">
      <w:pPr>
        <w:tabs>
          <w:tab w:val="left" w:pos="91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5876" w:type="dxa"/>
        <w:tblInd w:w="-459" w:type="dxa"/>
        <w:tblLayout w:type="fixed"/>
        <w:tblLook w:val="04A0"/>
      </w:tblPr>
      <w:tblGrid>
        <w:gridCol w:w="1985"/>
        <w:gridCol w:w="2126"/>
        <w:gridCol w:w="3119"/>
        <w:gridCol w:w="708"/>
        <w:gridCol w:w="567"/>
        <w:gridCol w:w="709"/>
        <w:gridCol w:w="709"/>
        <w:gridCol w:w="850"/>
        <w:gridCol w:w="993"/>
        <w:gridCol w:w="992"/>
        <w:gridCol w:w="992"/>
        <w:gridCol w:w="992"/>
        <w:gridCol w:w="1134"/>
      </w:tblGrid>
      <w:tr w:rsidR="00D04DD5" w:rsidRPr="003B6F41" w:rsidTr="000D0F8D">
        <w:trPr>
          <w:trHeight w:val="528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(тыс. руб.), годы</w:t>
            </w:r>
          </w:p>
        </w:tc>
      </w:tr>
      <w:tr w:rsidR="000D0F8D" w:rsidRPr="003C10CE" w:rsidTr="000D0F8D">
        <w:trPr>
          <w:cantSplit/>
          <w:trHeight w:val="966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</w:t>
            </w:r>
          </w:p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0D0F8D" w:rsidRPr="003C10CE" w:rsidRDefault="000D0F8D" w:rsidP="0077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Default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Default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0D0F8D" w:rsidRDefault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3C10CE" w:rsidRDefault="000D0F8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:rsidR="000D0F8D" w:rsidRPr="003C10CE" w:rsidRDefault="000D0F8D" w:rsidP="006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</w:t>
            </w:r>
            <w:r w:rsidR="00640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0D0F8D" w:rsidRPr="003C10CE" w:rsidTr="000D0F8D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8D" w:rsidRPr="003C10CE" w:rsidRDefault="000D0F8D" w:rsidP="00852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C10CE">
              <w:rPr>
                <w:rFonts w:ascii="Times New Roman" w:hAnsi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72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  <w:r w:rsidR="00720F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9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B92F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9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40</w:t>
            </w:r>
            <w:r w:rsidR="00B92F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B92F4C" w:rsidRDefault="000D0F8D" w:rsidP="00B9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48</w:t>
            </w:r>
            <w:r w:rsidR="00B92F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B92F4C" w:rsidRDefault="00B92F4C" w:rsidP="0077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B92F4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B92F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12758,9</w:t>
            </w:r>
          </w:p>
        </w:tc>
      </w:tr>
      <w:tr w:rsidR="000D0F8D" w:rsidRPr="003C10CE" w:rsidTr="000D0F8D">
        <w:trPr>
          <w:trHeight w:val="3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3C10CE" w:rsidTr="000D0F8D">
        <w:trPr>
          <w:trHeight w:val="8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72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72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0F8D" w:rsidRPr="003C10CE" w:rsidRDefault="00720F11" w:rsidP="0072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14263,3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0F8D" w:rsidRPr="003C10CE" w:rsidRDefault="00B92F4C" w:rsidP="00B9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32261,0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F8D" w:rsidRPr="003C10CE" w:rsidRDefault="000D0F8D" w:rsidP="00B9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  <w:r w:rsidR="00B92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F8D" w:rsidRPr="003C10CE" w:rsidRDefault="00B92F4C" w:rsidP="00FA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3116,3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F8D" w:rsidRPr="003C10CE" w:rsidRDefault="00B92F4C" w:rsidP="00B92F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92876,9</w:t>
            </w:r>
          </w:p>
        </w:tc>
      </w:tr>
      <w:tr w:rsidR="000D0F8D" w:rsidRPr="003C10CE" w:rsidTr="000D0F8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получателей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85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B92F4C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D46E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19882</w:t>
            </w:r>
          </w:p>
        </w:tc>
      </w:tr>
      <w:tr w:rsidR="000D0F8D" w:rsidRPr="003C10CE" w:rsidTr="000D0F8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85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720F11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B01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491,7</w:t>
            </w:r>
          </w:p>
        </w:tc>
      </w:tr>
      <w:tr w:rsidR="000D0F8D" w:rsidRPr="003C10CE" w:rsidTr="000D0F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85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005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720F11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005F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491,7</w:t>
            </w:r>
          </w:p>
        </w:tc>
      </w:tr>
      <w:tr w:rsidR="000D0F8D" w:rsidRPr="003C10CE" w:rsidTr="000D0F8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0F8D" w:rsidRPr="003C10CE" w:rsidRDefault="000D0F8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C610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0F8D" w:rsidRPr="003C10CE" w:rsidRDefault="000D0F8D" w:rsidP="00C610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96382,0</w:t>
            </w:r>
          </w:p>
        </w:tc>
      </w:tr>
      <w:tr w:rsidR="000D0F8D" w:rsidRPr="003C10CE" w:rsidTr="000D0F8D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BD1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76500,0</w:t>
            </w:r>
          </w:p>
        </w:tc>
      </w:tr>
      <w:tr w:rsidR="000D0F8D" w:rsidRPr="003C10CE" w:rsidTr="000D0F8D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BD1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19882,0</w:t>
            </w:r>
          </w:p>
        </w:tc>
      </w:tr>
      <w:tr w:rsidR="000D0F8D" w:rsidRPr="003C10CE" w:rsidTr="000D0F8D">
        <w:trPr>
          <w:trHeight w:val="8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28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87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287157" w:rsidP="0028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28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="00287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28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="00287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287157" w:rsidP="00386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2871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87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5885,2</w:t>
            </w:r>
          </w:p>
        </w:tc>
      </w:tr>
      <w:tr w:rsidR="000D0F8D" w:rsidRPr="003C10CE" w:rsidTr="000D0F8D">
        <w:trPr>
          <w:trHeight w:val="8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3C10CE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72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720F11" w:rsidP="0072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3211,3</w:t>
            </w:r>
            <w:r w:rsidR="000D0F8D"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3C10CE" w:rsidRDefault="000D0F8D" w:rsidP="0072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72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720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72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287157" w:rsidP="00386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3C10CE" w:rsidRDefault="000D0F8D" w:rsidP="002871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87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5885,2</w:t>
            </w:r>
          </w:p>
        </w:tc>
      </w:tr>
    </w:tbl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1B23BA" w:rsidRPr="003C10CE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1B23BA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1B23BA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1B23BA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Pr="003B6F41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D04DD5" w:rsidRPr="003B6F41" w:rsidRDefault="00661FB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D04DD5" w:rsidRPr="003B6F41">
        <w:rPr>
          <w:rFonts w:ascii="Times New Roman" w:hAnsi="Times New Roman" w:cs="Times New Roman"/>
          <w:sz w:val="26"/>
          <w:szCs w:val="26"/>
        </w:rPr>
        <w:t>иложение №</w:t>
      </w:r>
      <w:r w:rsidR="00A31BCD" w:rsidRPr="003B6F41">
        <w:rPr>
          <w:rFonts w:ascii="Times New Roman" w:hAnsi="Times New Roman" w:cs="Times New Roman"/>
          <w:sz w:val="26"/>
          <w:szCs w:val="26"/>
        </w:rPr>
        <w:t>2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3B6F41">
        <w:rPr>
          <w:rFonts w:ascii="Times New Roman" w:hAnsi="Times New Roman"/>
          <w:sz w:val="26"/>
          <w:szCs w:val="26"/>
        </w:rPr>
        <w:br/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Информация о ресурсном обеспечении и прогнозной оценке расходов на реализацию целей </w:t>
      </w:r>
      <w:r w:rsidR="00D1644C" w:rsidRPr="003B6F41">
        <w:rPr>
          <w:rFonts w:ascii="Times New Roman" w:hAnsi="Times New Roman"/>
          <w:b/>
          <w:sz w:val="26"/>
          <w:szCs w:val="26"/>
        </w:rPr>
        <w:t>муниципальной</w:t>
      </w:r>
      <w:r w:rsidRPr="003B6F41">
        <w:rPr>
          <w:rFonts w:ascii="Times New Roman" w:hAnsi="Times New Roman"/>
          <w:b/>
          <w:sz w:val="26"/>
          <w:szCs w:val="26"/>
        </w:rPr>
        <w:t xml:space="preserve"> программы с учетом источников финансирования, в том числ</w:t>
      </w:r>
      <w:r w:rsidR="00642718" w:rsidRPr="003B6F41">
        <w:rPr>
          <w:rFonts w:ascii="Times New Roman" w:hAnsi="Times New Roman"/>
          <w:b/>
          <w:sz w:val="26"/>
          <w:szCs w:val="26"/>
        </w:rPr>
        <w:t>е сре</w:t>
      </w:r>
      <w:proofErr w:type="gramStart"/>
      <w:r w:rsidR="00642718" w:rsidRPr="003B6F41">
        <w:rPr>
          <w:rFonts w:ascii="Times New Roman" w:hAnsi="Times New Roman"/>
          <w:b/>
          <w:sz w:val="26"/>
          <w:szCs w:val="26"/>
        </w:rPr>
        <w:t xml:space="preserve">дств </w:t>
      </w:r>
      <w:r w:rsidR="00407A4C" w:rsidRPr="003B6F41">
        <w:rPr>
          <w:rFonts w:ascii="Times New Roman" w:hAnsi="Times New Roman"/>
          <w:b/>
          <w:sz w:val="26"/>
          <w:szCs w:val="26"/>
        </w:rPr>
        <w:t>кр</w:t>
      </w:r>
      <w:proofErr w:type="gramEnd"/>
      <w:r w:rsidR="00407A4C" w:rsidRPr="003B6F41">
        <w:rPr>
          <w:rFonts w:ascii="Times New Roman" w:hAnsi="Times New Roman"/>
          <w:b/>
          <w:sz w:val="26"/>
          <w:szCs w:val="26"/>
        </w:rPr>
        <w:t>аевого</w:t>
      </w:r>
      <w:r w:rsidR="00642718" w:rsidRPr="003B6F41">
        <w:rPr>
          <w:rFonts w:ascii="Times New Roman" w:hAnsi="Times New Roman"/>
          <w:b/>
          <w:sz w:val="26"/>
          <w:szCs w:val="26"/>
        </w:rPr>
        <w:t xml:space="preserve"> бюджета </w:t>
      </w:r>
      <w:r w:rsidRPr="003B6F41">
        <w:rPr>
          <w:rFonts w:ascii="Times New Roman" w:hAnsi="Times New Roman"/>
          <w:b/>
          <w:sz w:val="26"/>
          <w:szCs w:val="26"/>
        </w:rPr>
        <w:t>и бюджетов муниципальн</w:t>
      </w:r>
      <w:r w:rsidR="00407A4C" w:rsidRPr="003B6F41">
        <w:rPr>
          <w:rFonts w:ascii="Times New Roman" w:hAnsi="Times New Roman"/>
          <w:b/>
          <w:sz w:val="26"/>
          <w:szCs w:val="26"/>
        </w:rPr>
        <w:t>ого</w:t>
      </w:r>
      <w:r w:rsidRPr="003B6F41">
        <w:rPr>
          <w:rFonts w:ascii="Times New Roman" w:hAnsi="Times New Roman"/>
          <w:b/>
          <w:sz w:val="26"/>
          <w:szCs w:val="26"/>
        </w:rPr>
        <w:t xml:space="preserve"> образовани</w:t>
      </w:r>
      <w:r w:rsidR="00407A4C" w:rsidRPr="003B6F41">
        <w:rPr>
          <w:rFonts w:ascii="Times New Roman" w:hAnsi="Times New Roman"/>
          <w:b/>
          <w:sz w:val="26"/>
          <w:szCs w:val="26"/>
        </w:rPr>
        <w:t>я и внебюджетных источников</w:t>
      </w:r>
      <w:r w:rsidRPr="003B6F41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4152"/>
        <w:gridCol w:w="3138"/>
        <w:gridCol w:w="992"/>
        <w:gridCol w:w="1134"/>
        <w:gridCol w:w="931"/>
        <w:gridCol w:w="1037"/>
        <w:gridCol w:w="13"/>
        <w:gridCol w:w="920"/>
        <w:gridCol w:w="1134"/>
      </w:tblGrid>
      <w:tr w:rsidR="00613D26" w:rsidRPr="003B6F41" w:rsidTr="000D0F8D">
        <w:trPr>
          <w:trHeight w:val="321"/>
          <w:tblHeader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F7C0F"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подпрограммы </w:t>
            </w:r>
            <w:r w:rsidR="009F7C0F"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13D26" w:rsidRPr="003B6F41" w:rsidTr="000D0F8D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6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2016-20</w:t>
            </w:r>
            <w:r w:rsidR="00640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613D26" w:rsidRPr="003B6F41" w:rsidTr="000D0F8D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CF218A">
              <w:rPr>
                <w:rFonts w:ascii="Times New Roman" w:eastAsia="Times New Roman" w:hAnsi="Times New Roman"/>
                <w:b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61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13D26">
              <w:rPr>
                <w:rFonts w:ascii="Times New Roman" w:eastAsia="Times New Roman" w:hAnsi="Times New Roman"/>
                <w:b/>
                <w:lang w:eastAsia="ru-RU"/>
              </w:rPr>
              <w:t>7259,3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61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 w:rsidR="00613D26">
              <w:rPr>
                <w:rFonts w:ascii="Times New Roman" w:eastAsia="Times New Roman" w:hAnsi="Times New Roman"/>
                <w:b/>
                <w:lang w:eastAsia="ru-RU"/>
              </w:rPr>
              <w:t>399,0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61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  <w:r w:rsidR="00613D26">
              <w:rPr>
                <w:rFonts w:ascii="Times New Roman" w:eastAsia="Times New Roman" w:hAnsi="Times New Roman"/>
                <w:b/>
                <w:lang w:eastAsia="ru-RU"/>
              </w:rPr>
              <w:t>666,5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613D26" w:rsidP="00C61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112758,9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294,5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402,6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31</w:t>
            </w:r>
            <w:r w:rsidR="00CF218A">
              <w:rPr>
                <w:rFonts w:ascii="Times New Roman" w:eastAsia="Times New Roman" w:hAnsi="Times New Roman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</w:t>
            </w:r>
            <w:r w:rsidR="00CF218A">
              <w:rPr>
                <w:rFonts w:ascii="Times New Roman" w:eastAsia="Times New Roman" w:hAnsi="Times New Roman"/>
                <w:lang w:eastAsia="ru-RU"/>
              </w:rPr>
              <w:t>3194,3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317</w:t>
            </w:r>
            <w:r w:rsidR="00CF218A">
              <w:rPr>
                <w:rFonts w:ascii="Times New Roman" w:eastAsia="Times New Roman" w:hAnsi="Times New Roman"/>
                <w:lang w:eastAsia="ru-RU"/>
              </w:rPr>
              <w:t>10,2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3950</w:t>
            </w:r>
            <w:r w:rsidR="00CF218A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CF218A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90616,3</w:t>
            </w:r>
          </w:p>
        </w:tc>
      </w:tr>
      <w:tr w:rsidR="00613D26" w:rsidRPr="003B6F41" w:rsidTr="000D0F8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CF218A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CF218A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5</w:t>
            </w:r>
            <w:r w:rsidR="00CF218A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40</w:t>
            </w:r>
            <w:r w:rsidR="00CF218A">
              <w:rPr>
                <w:rFonts w:ascii="Times New Roman" w:eastAsia="Times New Roman" w:hAnsi="Times New Roman"/>
                <w:lang w:eastAsia="ru-RU"/>
              </w:rPr>
              <w:t>8</w:t>
            </w:r>
            <w:r w:rsidRPr="000D0F8D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</w:t>
            </w:r>
            <w:r w:rsidR="00CF218A">
              <w:rPr>
                <w:rFonts w:ascii="Times New Roman" w:eastAsia="Times New Roman" w:hAnsi="Times New Roman"/>
                <w:lang w:eastAsia="ru-RU"/>
              </w:rPr>
              <w:t>858</w:t>
            </w:r>
            <w:r w:rsidRPr="000D0F8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2996,0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8138,0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8748,0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19882,0</w:t>
            </w:r>
          </w:p>
        </w:tc>
      </w:tr>
      <w:tr w:rsidR="00613D26" w:rsidRPr="003B6F41" w:rsidTr="000D0F8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C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355,0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22,4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491,7</w:t>
            </w:r>
          </w:p>
        </w:tc>
      </w:tr>
      <w:tr w:rsidR="00613D26" w:rsidRPr="003B6F41" w:rsidTr="000D0F8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7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294,5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402,6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CF218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7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89,1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205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2A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2A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613D26" w:rsidRPr="003B6F41" w:rsidTr="000D0F8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F8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13693,0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37196,0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45493,0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5263F4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C61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96382,0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5263F4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28600,0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36400,0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5263F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13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75000,0</w:t>
            </w:r>
          </w:p>
        </w:tc>
      </w:tr>
      <w:tr w:rsidR="00613D26" w:rsidRPr="003B6F41" w:rsidTr="000D0F8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D46E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697,0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458,0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345,0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5263F4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A0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2996,0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8138,0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8748,0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5263F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19882,0</w:t>
            </w:r>
          </w:p>
        </w:tc>
      </w:tr>
      <w:tr w:rsidR="00613D26" w:rsidRPr="003B6F41" w:rsidTr="000D0F8D">
        <w:trPr>
          <w:trHeight w:val="172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  <w:r w:rsidR="005263F4">
              <w:rPr>
                <w:rFonts w:ascii="Times New Roman" w:eastAsia="Times New Roman" w:hAnsi="Times New Roman"/>
                <w:b/>
                <w:lang w:eastAsia="ru-RU"/>
              </w:rPr>
              <w:t>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3211,3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  <w:r w:rsidR="005263F4">
              <w:rPr>
                <w:rFonts w:ascii="Times New Roman" w:eastAsia="Times New Roman" w:hAnsi="Times New Roman"/>
                <w:b/>
                <w:lang w:eastAsia="ru-RU"/>
              </w:rPr>
              <w:t>80,6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  <w:r w:rsidR="005263F4">
              <w:rPr>
                <w:rFonts w:ascii="Times New Roman" w:eastAsia="Times New Roman" w:hAnsi="Times New Roman"/>
                <w:b/>
                <w:lang w:eastAsia="ru-RU"/>
              </w:rPr>
              <w:t>70,3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5263F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5263F4" w:rsidP="005263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15885,2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31</w:t>
            </w:r>
            <w:r w:rsidR="005263F4"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5263F4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</w:t>
            </w:r>
            <w:r w:rsidR="005263F4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310</w:t>
            </w:r>
            <w:r w:rsidR="005263F4">
              <w:rPr>
                <w:rFonts w:ascii="Times New Roman" w:eastAsia="Times New Roman" w:hAnsi="Times New Roman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5263F4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</w:t>
            </w:r>
            <w:r w:rsidR="005263F4">
              <w:rPr>
                <w:rFonts w:ascii="Times New Roman" w:eastAsia="Times New Roman" w:hAnsi="Times New Roman"/>
                <w:lang w:eastAsia="ru-RU"/>
              </w:rPr>
              <w:t>5527,2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205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муниципального образования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5263F4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5263F4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5263F4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6</w:t>
            </w:r>
            <w:r w:rsidR="005263F4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5263F4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5263F4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358,0</w:t>
            </w:r>
          </w:p>
        </w:tc>
      </w:tr>
      <w:tr w:rsidR="00613D26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82997" w:rsidRDefault="00A82997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  <w:sectPr w:rsidR="00560312" w:rsidSect="00640A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61DD8" w:rsidRDefault="00D61DD8" w:rsidP="00560312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1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«Поддержка малых форм хозяйствования»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47876">
        <w:rPr>
          <w:rFonts w:ascii="Times New Roman" w:hAnsi="Times New Roman"/>
          <w:b/>
          <w:bCs/>
          <w:sz w:val="26"/>
          <w:szCs w:val="26"/>
        </w:rPr>
        <w:t>1. Паспорт подпрограммы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560312" w:rsidRPr="00647876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«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Поддержка малых форм хозяйствования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br/>
              <w:t>(далее - подпрограмма)</w:t>
            </w:r>
          </w:p>
        </w:tc>
      </w:tr>
      <w:tr w:rsidR="00560312" w:rsidRPr="00647876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560312" w:rsidRPr="00647876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Администрация Саянского района</w:t>
            </w:r>
            <w:r w:rsidR="0043234B">
              <w:rPr>
                <w:rFonts w:ascii="Times New Roman" w:hAnsi="Times New Roman" w:cs="Times New Roman"/>
                <w:sz w:val="26"/>
                <w:szCs w:val="26"/>
              </w:rPr>
              <w:t>, в лице отдела сельского хозяйства администрации Саянского района</w:t>
            </w:r>
          </w:p>
        </w:tc>
      </w:tr>
      <w:tr w:rsidR="00560312" w:rsidRPr="00647876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560312" w:rsidRPr="00647876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560312" w:rsidRPr="00647876" w:rsidRDefault="00560312" w:rsidP="004B0163">
            <w:pPr>
              <w:pStyle w:val="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560312" w:rsidRPr="00647876" w:rsidTr="004B0163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в 2019 году 4 единицы (рост к 2015 году – 33%); 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деятельности, с 2016 года не менее 85% ежегодно.</w:t>
            </w:r>
          </w:p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0312" w:rsidRPr="00647876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29300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2930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0312" w:rsidRPr="00647876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      Объем финансирования подпрограммы на период 2016 -20</w:t>
            </w:r>
            <w:r w:rsidR="0029300E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 w:rsidR="003A6819">
              <w:rPr>
                <w:rFonts w:ascii="Times New Roman" w:hAnsi="Times New Roman"/>
                <w:bCs/>
                <w:sz w:val="26"/>
                <w:szCs w:val="26"/>
              </w:rPr>
              <w:t>491,7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560312" w:rsidRDefault="00560312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федерального бюджета – </w:t>
            </w:r>
            <w:r w:rsidR="003A6819">
              <w:rPr>
                <w:rFonts w:ascii="Times New Roman" w:hAnsi="Times New Roman"/>
                <w:bCs/>
                <w:sz w:val="26"/>
                <w:szCs w:val="26"/>
              </w:rPr>
              <w:t>402,6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3B5B4A" w:rsidRPr="00647876" w:rsidRDefault="003B5B4A" w:rsidP="003B5B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2016 г.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88,9</w:t>
            </w: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 </w:t>
            </w:r>
          </w:p>
          <w:p w:rsidR="003B5B4A" w:rsidRPr="00647876" w:rsidRDefault="003B5B4A" w:rsidP="003B5B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в 2017 г. – </w:t>
            </w:r>
            <w:r>
              <w:rPr>
                <w:rFonts w:ascii="Times New Roman" w:hAnsi="Times New Roman"/>
                <w:sz w:val="26"/>
                <w:szCs w:val="26"/>
              </w:rPr>
              <w:t>294,5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B5B4A" w:rsidRPr="00647876" w:rsidRDefault="003B5B4A" w:rsidP="003B5B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в 2018 г.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16,8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64787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4787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3B5B4A" w:rsidRDefault="003B5B4A" w:rsidP="003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в 2019 г.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2,4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64787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47876">
              <w:rPr>
                <w:rFonts w:ascii="Times New Roman" w:hAnsi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5B4A" w:rsidRPr="00647876" w:rsidRDefault="003B5B4A" w:rsidP="003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2020г. -       0,0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ублей.</w:t>
            </w:r>
          </w:p>
          <w:p w:rsidR="00560312" w:rsidRPr="00647876" w:rsidRDefault="00560312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краевого бюджета – </w:t>
            </w:r>
            <w:r w:rsidR="003A6819">
              <w:rPr>
                <w:rFonts w:ascii="Times New Roman" w:hAnsi="Times New Roman"/>
                <w:bCs/>
                <w:sz w:val="26"/>
                <w:szCs w:val="26"/>
              </w:rPr>
              <w:t>89,1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2016 г. – </w:t>
            </w:r>
            <w:r w:rsidR="003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22,2</w:t>
            </w: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 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в 2017 г. – </w:t>
            </w:r>
            <w:r w:rsidR="003B5B4A">
              <w:rPr>
                <w:rFonts w:ascii="Times New Roman" w:hAnsi="Times New Roman"/>
                <w:sz w:val="26"/>
                <w:szCs w:val="26"/>
              </w:rPr>
              <w:t>60,5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в 2018 г. – </w:t>
            </w:r>
            <w:r w:rsidR="003B5B4A">
              <w:rPr>
                <w:rFonts w:ascii="Times New Roman" w:hAnsi="Times New Roman"/>
                <w:sz w:val="26"/>
                <w:szCs w:val="26"/>
              </w:rPr>
              <w:t xml:space="preserve">  5,6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3B5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560312" w:rsidRDefault="00560312" w:rsidP="003B5B4A">
            <w:pPr>
              <w:tabs>
                <w:tab w:val="left" w:pos="17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в 2019 г. -  </w:t>
            </w:r>
            <w:r w:rsidR="003B5B4A">
              <w:rPr>
                <w:rFonts w:ascii="Times New Roman" w:hAnsi="Times New Roman"/>
                <w:sz w:val="26"/>
                <w:szCs w:val="26"/>
              </w:rPr>
              <w:t xml:space="preserve">  0,8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3B5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684ACE" w:rsidRPr="00647876" w:rsidRDefault="00684ACE" w:rsidP="00684ACE">
            <w:pPr>
              <w:tabs>
                <w:tab w:val="left" w:pos="17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г. -   0,0  тыс. рублей.</w:t>
            </w:r>
          </w:p>
        </w:tc>
      </w:tr>
      <w:tr w:rsidR="00560312" w:rsidRPr="00647876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</w:p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МКУ «Финансово-экономическое управление администрации Саянского района»</w:t>
            </w:r>
          </w:p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2. Постановка  районной проблемы и обоснование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необходимости разработки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DA7EEF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560312"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Распоряжением</w:t>
        </w:r>
      </w:hyperlink>
      <w:r w:rsidR="00560312" w:rsidRPr="00647876">
        <w:rPr>
          <w:rFonts w:ascii="Times New Roman" w:hAnsi="Times New Roman"/>
          <w:sz w:val="26"/>
          <w:szCs w:val="26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</w:t>
      </w:r>
      <w:proofErr w:type="gramStart"/>
      <w:r w:rsidRPr="0064787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Малые формы хозяйствования, представленные крестьянскими (фермерскими) хозяйствами,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647876">
        <w:rPr>
          <w:rFonts w:ascii="Times New Roman" w:hAnsi="Times New Roman"/>
          <w:sz w:val="26"/>
          <w:szCs w:val="26"/>
        </w:rPr>
        <w:t>Красноярскстата</w:t>
      </w:r>
      <w:proofErr w:type="spellEnd"/>
      <w:r w:rsidRPr="00647876">
        <w:rPr>
          <w:rFonts w:ascii="Times New Roman" w:hAnsi="Times New Roman"/>
          <w:sz w:val="26"/>
          <w:szCs w:val="26"/>
        </w:rPr>
        <w:t xml:space="preserve">, в районе по состоянию на 01.01.2016 зарегистрировано 58 единицы крестьянских (фермерских) хозяйств. </w:t>
      </w:r>
      <w:r w:rsidRPr="00647876">
        <w:rPr>
          <w:rFonts w:ascii="Times New Roman" w:hAnsi="Times New Roman"/>
          <w:sz w:val="26"/>
          <w:szCs w:val="26"/>
        </w:rPr>
        <w:br/>
        <w:t>По данным Всероссийской переписи населения, проводимой в 2016 году, в Саянском районе зарегистрировано около 4,9 тыс. подворий, имеющих земельный участок для ведения личного подсобного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647876">
        <w:rPr>
          <w:rFonts w:ascii="Times New Roman" w:hAnsi="Times New Roman"/>
          <w:sz w:val="26"/>
          <w:szCs w:val="26"/>
        </w:rPr>
        <w:t>Красноярскстата</w:t>
      </w:r>
      <w:proofErr w:type="spellEnd"/>
      <w:r w:rsidRPr="00647876">
        <w:rPr>
          <w:rFonts w:ascii="Times New Roman" w:hAnsi="Times New Roman"/>
          <w:sz w:val="26"/>
          <w:szCs w:val="26"/>
        </w:rPr>
        <w:t>, в совокупности крестьянскими (фермерскими) хозяйствами и гражданами, ведущими личное подсобное хозяйство, в 2015 году произведено валовой продукции сельского хозяйства стоимостью 1061,4 тыс. рублей или 77,9% всей произведенной продукции в общем объеме продукции сельского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состоянию на 01.01.2016 в реестре субъектов агропромышленного комплекса Красноярского края, претендующих на получение государственной поддержки, (далее – реестр) состоит 3</w:t>
      </w:r>
      <w:r w:rsidRPr="00647876">
        <w:rPr>
          <w:rFonts w:ascii="Times New Roman" w:hAnsi="Times New Roman"/>
          <w:i/>
          <w:sz w:val="26"/>
          <w:szCs w:val="26"/>
        </w:rPr>
        <w:t xml:space="preserve"> </w:t>
      </w:r>
      <w:r w:rsidRPr="00647876">
        <w:rPr>
          <w:rFonts w:ascii="Times New Roman" w:hAnsi="Times New Roman"/>
          <w:sz w:val="26"/>
          <w:szCs w:val="26"/>
        </w:rPr>
        <w:t xml:space="preserve">сельскохозяйственных потребительских кооператива. Хозяйственную деятельность в 2015 году осуществляли 3 сельскохозяйственных потребительских кооператива, в том числе перерабатывающих – 1, комплексных – 1,смешанный-1, что составляет 100% от числа сельскохозяйственных потребительских кооперативов, включенных в реестр.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Кооперативы объединяют 14 граждан, ведущих личное подсобное хозяйство, 4 юридических лица.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Численность среднегодовых работников в сельскохозяйственных потребительских кооперативах  в 2015 году составила 11 человека.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итогам 2015 года сельскохозяйственными потребительскими кооперативами получена выручка от реализации сельскохозяйственной продукции, сырья и оказания услуг в сумме 5719тыс. рублей</w:t>
      </w:r>
      <w:proofErr w:type="gramStart"/>
      <w:r w:rsidRPr="0064787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Несмотря на положительную динамику развития малых форм хозяйствования, они испытывают существенные трудности,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3. Основная цель, задачи, этапы и сроки выполнения подпрограммы, целевые индикаторы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Данная цель будет достигнута за счет реализации следующих задач: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создание условий для увеличения количества крестьянских (фермерских) хозяйств и их развития;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обеспечение доступности коммерческих кредитов малым формам хозяйствования на селе.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Целевыми индикаторами достижения цели и решения задач подпрограммы являются: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Срок реализации подпрограммы: 2016 - 20</w:t>
      </w:r>
      <w:r w:rsidR="0029300E">
        <w:rPr>
          <w:rFonts w:ascii="Times New Roman" w:hAnsi="Times New Roman"/>
          <w:sz w:val="26"/>
          <w:szCs w:val="26"/>
        </w:rPr>
        <w:t>20</w:t>
      </w:r>
      <w:r w:rsidRPr="00647876">
        <w:rPr>
          <w:rFonts w:ascii="Times New Roman" w:hAnsi="Times New Roman"/>
          <w:sz w:val="26"/>
          <w:szCs w:val="26"/>
        </w:rPr>
        <w:t xml:space="preserve"> годы.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4. Механизм реализации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Общие положения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13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статьей 3</w:t>
        </w:r>
      </w:hyperlink>
      <w:r w:rsidRPr="00647876">
        <w:rPr>
          <w:rFonts w:ascii="Times New Roman" w:hAnsi="Times New Roman"/>
          <w:sz w:val="26"/>
          <w:szCs w:val="26"/>
        </w:rPr>
        <w:t xml:space="preserve"> Закона края от </w:t>
      </w:r>
      <w:r w:rsidRPr="00647876">
        <w:rPr>
          <w:rFonts w:ascii="Times New Roman" w:hAnsi="Times New Roman"/>
          <w:sz w:val="26"/>
          <w:szCs w:val="26"/>
        </w:rPr>
        <w:lastRenderedPageBreak/>
        <w:t>21.02.2006 № 17-4487 «О государственной поддержке субъектов агропромышленного комплекса края» (далее - Закон края от 21.02.2006 N 17-4487).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2. В настоящей подпрограмме используются следующие понятия: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являющиеся сельскохозяйственными товаропроизводителями;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семейная животноводческая ферма –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14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от 08.12.1995 № 193-ФЗ «О сельскохозяйственной кооперации»;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15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от 08.12.1995 № 193-ФЗ «О сельскохозяйственной кооперации» (далее – ревизионный союз);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сельская торговля – торговая деятельность в сельской местности;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16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Законе</w:t>
        </w:r>
      </w:hyperlink>
      <w:r w:rsidRPr="00647876">
        <w:rPr>
          <w:rFonts w:ascii="Times New Roman" w:hAnsi="Times New Roman"/>
          <w:sz w:val="26"/>
          <w:szCs w:val="26"/>
        </w:rPr>
        <w:t xml:space="preserve"> края от 21.02.2006 № 17-4487.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17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8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Настоящей подпрограммой могут </w:t>
      </w:r>
      <w:proofErr w:type="gramStart"/>
      <w:r w:rsidRPr="00647876">
        <w:rPr>
          <w:rFonts w:ascii="Times New Roman" w:hAnsi="Times New Roman"/>
          <w:sz w:val="26"/>
          <w:szCs w:val="26"/>
        </w:rPr>
        <w:t>устанавливаться иные условия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предоставления государственной поддержки МФХ.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4. Источниками финансирования мероприятий подпрограммы являются средства краевого бюджета.</w:t>
      </w:r>
    </w:p>
    <w:p w:rsidR="00560312" w:rsidRPr="00647876" w:rsidRDefault="0043234B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0312" w:rsidRPr="00647876">
        <w:rPr>
          <w:rFonts w:ascii="Times New Roman" w:hAnsi="Times New Roman" w:cs="Times New Roman"/>
          <w:sz w:val="26"/>
          <w:szCs w:val="26"/>
        </w:rPr>
        <w:t>. Участие в мероприятиях подпрограммы является добровольным.</w:t>
      </w:r>
    </w:p>
    <w:p w:rsidR="00560312" w:rsidRPr="00647876" w:rsidRDefault="00297DF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</w:t>
      </w:r>
      <w:r w:rsidR="00560312" w:rsidRPr="00647876">
        <w:rPr>
          <w:rFonts w:ascii="Times New Roman" w:hAnsi="Times New Roman"/>
          <w:sz w:val="26"/>
          <w:szCs w:val="26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647876">
        <w:rPr>
          <w:rFonts w:ascii="Times New Roman" w:hAnsi="Times New Roman"/>
          <w:sz w:val="26"/>
          <w:szCs w:val="26"/>
        </w:rPr>
        <w:t>МФХ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Субъект МФХ вправе представить указанные документы в орган местного самоуправления по собственной инициативе.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297DF2" w:rsidRDefault="00297DF2" w:rsidP="005603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7DF2">
        <w:rPr>
          <w:rFonts w:ascii="Times New Roman" w:hAnsi="Times New Roman" w:cs="Times New Roman"/>
          <w:sz w:val="26"/>
          <w:szCs w:val="26"/>
        </w:rPr>
        <w:t>5.</w:t>
      </w:r>
      <w:r w:rsidR="00560312" w:rsidRPr="00297DF2">
        <w:rPr>
          <w:rFonts w:ascii="Times New Roman" w:hAnsi="Times New Roman" w:cs="Times New Roman"/>
          <w:sz w:val="26"/>
          <w:szCs w:val="26"/>
        </w:rPr>
        <w:t>Обеспечение доступности коммерческих кредитов малым формам хозяйствования на селе</w:t>
      </w:r>
    </w:p>
    <w:p w:rsidR="00560312" w:rsidRPr="00297DF2" w:rsidRDefault="00560312" w:rsidP="005603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297DF2" w:rsidRDefault="003915B9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560312" w:rsidRPr="00297DF2">
        <w:rPr>
          <w:rFonts w:ascii="Times New Roman" w:hAnsi="Times New Roman"/>
          <w:sz w:val="26"/>
          <w:szCs w:val="26"/>
        </w:rPr>
        <w:t xml:space="preserve">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="00560312" w:rsidRPr="00297DF2">
        <w:rPr>
          <w:rFonts w:ascii="Times New Roman" w:eastAsia="Times New Roman" w:hAnsi="Times New Roman"/>
          <w:sz w:val="26"/>
          <w:szCs w:val="26"/>
          <w:lang w:eastAsia="ru-RU"/>
        </w:rPr>
        <w:t>на развитие малых форм хозяйствования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5B9">
        <w:rPr>
          <w:rFonts w:ascii="Times New Roman" w:hAnsi="Times New Roman"/>
          <w:sz w:val="26"/>
          <w:szCs w:val="26"/>
        </w:rPr>
        <w:t xml:space="preserve"> Средства в форме субсидий на возмещение части затрат на уплату процентов предоставляются: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876">
        <w:rPr>
          <w:rFonts w:ascii="Times New Roman" w:hAnsi="Times New Roman"/>
          <w:sz w:val="26"/>
          <w:szCs w:val="26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47876">
        <w:rPr>
          <w:rFonts w:ascii="Times New Roman" w:hAnsi="Times New Roman"/>
          <w:sz w:val="26"/>
          <w:szCs w:val="26"/>
        </w:rPr>
        <w:t xml:space="preserve">стекло, пленку по номенклатуре </w:t>
      </w:r>
      <w:hyperlink r:id="rId20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22 4518</w:t>
        </w:r>
      </w:hyperlink>
      <w:r w:rsidRPr="00647876">
        <w:rPr>
          <w:rFonts w:ascii="Times New Roman" w:hAnsi="Times New Roman"/>
          <w:sz w:val="26"/>
          <w:szCs w:val="26"/>
        </w:rPr>
        <w:t xml:space="preserve">, поликарбонатный лист по номенклатуре </w:t>
      </w:r>
      <w:hyperlink r:id="rId21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22 9180</w:t>
        </w:r>
      </w:hyperlink>
      <w:r w:rsidRPr="00647876">
        <w:rPr>
          <w:rFonts w:ascii="Times New Roman" w:hAnsi="Times New Roman"/>
          <w:sz w:val="26"/>
          <w:szCs w:val="26"/>
        </w:rPr>
        <w:t xml:space="preserve">, минеральную вату по номенклатуре </w:t>
      </w:r>
      <w:hyperlink r:id="rId22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57 6101</w:t>
        </w:r>
      </w:hyperlink>
      <w:r w:rsidRPr="00647876">
        <w:rPr>
          <w:rFonts w:ascii="Times New Roman" w:hAnsi="Times New Roman"/>
          <w:sz w:val="26"/>
          <w:szCs w:val="26"/>
        </w:rPr>
        <w:t xml:space="preserve"> в соответствии с Общероссийским классификатором продукции ОК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</w:t>
      </w:r>
      <w:proofErr w:type="gramEnd"/>
      <w:r w:rsidRPr="00647876">
        <w:rPr>
          <w:rFonts w:ascii="Times New Roman" w:hAnsi="Times New Roman"/>
          <w:sz w:val="26"/>
          <w:szCs w:val="26"/>
        </w:rPr>
        <w:t>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647876">
        <w:rPr>
          <w:rFonts w:ascii="Times New Roman" w:hAnsi="Times New Roman"/>
          <w:sz w:val="26"/>
          <w:szCs w:val="26"/>
        </w:rPr>
        <w:t>агрегатируемых</w:t>
      </w:r>
      <w:proofErr w:type="spellEnd"/>
      <w:r w:rsidRPr="00647876">
        <w:rPr>
          <w:rFonts w:ascii="Times New Roman" w:hAnsi="Times New Roman"/>
          <w:sz w:val="26"/>
          <w:szCs w:val="26"/>
        </w:rPr>
        <w:t xml:space="preserve"> с ними сельскохозяйственных машин, </w:t>
      </w:r>
      <w:proofErr w:type="spellStart"/>
      <w:r w:rsidRPr="00647876">
        <w:rPr>
          <w:rFonts w:ascii="Times New Roman" w:hAnsi="Times New Roman"/>
          <w:sz w:val="26"/>
          <w:szCs w:val="26"/>
        </w:rPr>
        <w:t>грузоперевозящих</w:t>
      </w:r>
      <w:proofErr w:type="spellEnd"/>
      <w:r w:rsidRPr="00647876">
        <w:rPr>
          <w:rFonts w:ascii="Times New Roman" w:hAnsi="Times New Roman"/>
          <w:sz w:val="26"/>
          <w:szCs w:val="26"/>
        </w:rPr>
        <w:t xml:space="preserve"> автомобилей полной массой не более 3,5 тонны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876">
        <w:rPr>
          <w:rFonts w:ascii="Times New Roman" w:hAnsi="Times New Roman"/>
          <w:sz w:val="26"/>
          <w:szCs w:val="26"/>
        </w:rPr>
        <w:lastRenderedPageBreak/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году, не превышает 700 тыс. рублей на одно хозяйство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876">
        <w:rPr>
          <w:rFonts w:ascii="Times New Roman" w:hAnsi="Times New Roman"/>
          <w:sz w:val="26"/>
          <w:szCs w:val="26"/>
        </w:rPr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23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подпунктами «а</w:t>
        </w:r>
      </w:hyperlink>
      <w:r w:rsidRPr="00647876">
        <w:rPr>
          <w:rFonts w:ascii="Times New Roman" w:hAnsi="Times New Roman"/>
          <w:sz w:val="26"/>
          <w:szCs w:val="26"/>
        </w:rPr>
        <w:t xml:space="preserve">», </w:t>
      </w:r>
      <w:hyperlink r:id="rId24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</w:t>
        </w:r>
      </w:hyperlink>
      <w:r w:rsidRPr="00647876">
        <w:rPr>
          <w:rFonts w:ascii="Times New Roman" w:hAnsi="Times New Roman"/>
          <w:sz w:val="26"/>
          <w:szCs w:val="26"/>
        </w:rPr>
        <w:t xml:space="preserve">б», </w:t>
      </w:r>
      <w:hyperlink r:id="rId25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«в»</w:t>
        </w:r>
      </w:hyperlink>
      <w:r w:rsidRPr="00647876">
        <w:rPr>
          <w:rFonts w:ascii="Times New Roman" w:hAnsi="Times New Roman"/>
          <w:sz w:val="26"/>
          <w:szCs w:val="26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26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подпунктами «а</w:t>
        </w:r>
      </w:hyperlink>
      <w:r w:rsidRPr="00647876">
        <w:rPr>
          <w:rFonts w:ascii="Times New Roman" w:hAnsi="Times New Roman"/>
          <w:sz w:val="26"/>
          <w:szCs w:val="26"/>
        </w:rPr>
        <w:t xml:space="preserve">», </w:t>
      </w:r>
      <w:hyperlink r:id="rId27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</w:t>
        </w:r>
      </w:hyperlink>
      <w:r w:rsidRPr="00647876">
        <w:rPr>
          <w:rFonts w:ascii="Times New Roman" w:hAnsi="Times New Roman"/>
          <w:sz w:val="26"/>
          <w:szCs w:val="26"/>
        </w:rPr>
        <w:t xml:space="preserve">б», </w:t>
      </w:r>
      <w:hyperlink r:id="rId28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«в»</w:t>
        </w:r>
      </w:hyperlink>
      <w:r w:rsidRPr="00647876">
        <w:rPr>
          <w:rFonts w:ascii="Times New Roman" w:hAnsi="Times New Roman"/>
          <w:sz w:val="26"/>
          <w:szCs w:val="26"/>
        </w:rPr>
        <w:t xml:space="preserve"> настоящего подпункта далее в настоящем подпункте – субсидии).</w:t>
      </w:r>
      <w:proofErr w:type="gramEnd"/>
    </w:p>
    <w:p w:rsidR="00560312" w:rsidRPr="00297DF2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DF2">
        <w:rPr>
          <w:rFonts w:ascii="Times New Roman" w:hAnsi="Times New Roman"/>
          <w:sz w:val="26"/>
          <w:szCs w:val="26"/>
        </w:rPr>
        <w:t xml:space="preserve">2. Субсидии предоставляются при соблюдении условий, предусмотренных </w:t>
      </w:r>
      <w:r w:rsidR="00297DF2" w:rsidRPr="00297DF2">
        <w:rPr>
          <w:rFonts w:ascii="Times New Roman" w:hAnsi="Times New Roman"/>
          <w:sz w:val="26"/>
          <w:szCs w:val="26"/>
        </w:rPr>
        <w:t xml:space="preserve"> Статьей </w:t>
      </w:r>
      <w:r w:rsidRPr="00297DF2">
        <w:rPr>
          <w:rFonts w:ascii="Times New Roman" w:hAnsi="Times New Roman"/>
          <w:sz w:val="26"/>
          <w:szCs w:val="26"/>
        </w:rPr>
        <w:t>23</w:t>
      </w:r>
      <w:r w:rsidRPr="00297DF2">
        <w:rPr>
          <w:rFonts w:ascii="Times New Roman" w:hAnsi="Times New Roman"/>
          <w:sz w:val="26"/>
          <w:szCs w:val="26"/>
          <w:vertAlign w:val="superscript"/>
        </w:rPr>
        <w:t>4</w:t>
      </w:r>
      <w:r w:rsidRPr="00297DF2">
        <w:rPr>
          <w:rFonts w:ascii="Times New Roman" w:hAnsi="Times New Roman"/>
          <w:sz w:val="26"/>
          <w:szCs w:val="26"/>
        </w:rPr>
        <w:t xml:space="preserve"> Закона края № 17-4487.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DF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97DF2">
        <w:rPr>
          <w:rFonts w:ascii="Times New Roman" w:hAnsi="Times New Roman"/>
          <w:sz w:val="26"/>
          <w:szCs w:val="26"/>
        </w:rPr>
        <w:t>Расчет размера субсидий осуществляется исходя из</w:t>
      </w:r>
      <w:r w:rsidRPr="00647876">
        <w:rPr>
          <w:rFonts w:ascii="Times New Roman" w:hAnsi="Times New Roman"/>
          <w:sz w:val="26"/>
          <w:szCs w:val="26"/>
        </w:rPr>
        <w:t xml:space="preserve"> остатка ссудной задолженности, </w:t>
      </w:r>
      <w:hyperlink r:id="rId29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ставки</w:t>
        </w:r>
      </w:hyperlink>
      <w:r w:rsidRPr="00647876">
        <w:rPr>
          <w:rFonts w:ascii="Times New Roman" w:hAnsi="Times New Roman"/>
          <w:sz w:val="26"/>
          <w:szCs w:val="26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47876">
        <w:rPr>
          <w:rFonts w:ascii="Times New Roman" w:hAnsi="Times New Roman"/>
          <w:sz w:val="26"/>
          <w:szCs w:val="26"/>
        </w:rPr>
        <w:t>действующей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на дату заключения дополнительного соглашения к кредитному договору (договору займа).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</w:t>
      </w:r>
      <w:proofErr w:type="gramStart"/>
      <w:r w:rsidRPr="00647876">
        <w:rPr>
          <w:rFonts w:ascii="Times New Roman" w:hAnsi="Times New Roman"/>
          <w:sz w:val="26"/>
          <w:szCs w:val="26"/>
        </w:rPr>
        <w:t>годовых</w:t>
      </w:r>
      <w:proofErr w:type="gramEnd"/>
      <w:r w:rsidRPr="00647876">
        <w:rPr>
          <w:rFonts w:ascii="Times New Roman" w:hAnsi="Times New Roman"/>
          <w:sz w:val="26"/>
          <w:szCs w:val="26"/>
        </w:rPr>
        <w:t>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5. </w:t>
      </w:r>
      <w:hyperlink r:id="rId30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Pr="00647876">
        <w:rPr>
          <w:rFonts w:ascii="Times New Roman" w:hAnsi="Times New Roman"/>
          <w:sz w:val="26"/>
          <w:szCs w:val="26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560312" w:rsidRPr="00647876" w:rsidRDefault="00560312" w:rsidP="005603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7876">
        <w:rPr>
          <w:rFonts w:ascii="Times New Roman" w:hAnsi="Times New Roman" w:cs="Times New Roman"/>
          <w:b/>
          <w:sz w:val="26"/>
          <w:szCs w:val="26"/>
        </w:rPr>
        <w:t xml:space="preserve">5. Управление подпрограммой и </w:t>
      </w:r>
      <w:proofErr w:type="gramStart"/>
      <w:r w:rsidRPr="00647876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647876">
        <w:rPr>
          <w:rFonts w:ascii="Times New Roman" w:hAnsi="Times New Roman" w:cs="Times New Roman"/>
          <w:b/>
          <w:sz w:val="26"/>
          <w:szCs w:val="26"/>
        </w:rPr>
        <w:t xml:space="preserve"> ходом ее выполнения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Организацию управления подпрограммой осуществляет администрация Саянского района.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 xml:space="preserve">Текущий </w:t>
      </w:r>
      <w:proofErr w:type="gramStart"/>
      <w:r w:rsidRPr="00647876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647876">
        <w:rPr>
          <w:rFonts w:ascii="Times New Roman" w:eastAsia="Times New Roman" w:hAnsi="Times New Roman"/>
          <w:sz w:val="26"/>
          <w:szCs w:val="26"/>
        </w:rPr>
        <w:t xml:space="preserve"> ходом реализации подпрограммы осуществляет администрация Саянского района.</w:t>
      </w:r>
    </w:p>
    <w:p w:rsidR="00560312" w:rsidRPr="00647876" w:rsidRDefault="00560312" w:rsidP="00560312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7876">
        <w:rPr>
          <w:rFonts w:ascii="Times New Roman" w:hAnsi="Times New Roman" w:cs="Times New Roman"/>
          <w:sz w:val="26"/>
          <w:szCs w:val="26"/>
          <w:lang w:eastAsia="en-US"/>
        </w:rPr>
        <w:t>Текущий контроль за целевым и эффективным расходованием сре</w:t>
      </w:r>
      <w:proofErr w:type="gramStart"/>
      <w:r w:rsidRPr="00647876">
        <w:rPr>
          <w:rFonts w:ascii="Times New Roman" w:hAnsi="Times New Roman" w:cs="Times New Roman"/>
          <w:sz w:val="26"/>
          <w:szCs w:val="26"/>
          <w:lang w:eastAsia="en-US"/>
        </w:rPr>
        <w:t>дств кр</w:t>
      </w:r>
      <w:proofErr w:type="gramEnd"/>
      <w:r w:rsidRPr="00647876">
        <w:rPr>
          <w:rFonts w:ascii="Times New Roman" w:hAnsi="Times New Roman" w:cs="Times New Roman"/>
          <w:sz w:val="26"/>
          <w:szCs w:val="26"/>
          <w:lang w:eastAsia="en-US"/>
        </w:rPr>
        <w:t>аевого бюджета осуществляет МКУ «Финансово-экономическое управление администрации Саянского района».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lastRenderedPageBreak/>
        <w:t>Контроль за законностью, результативностью (эффективностью и экономностью) использования средств краевого бюджета осуществляет контрольно-счетный орган</w:t>
      </w:r>
      <w:proofErr w:type="gramStart"/>
      <w:r w:rsidRPr="00647876"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7876">
        <w:rPr>
          <w:rFonts w:ascii="Times New Roman" w:hAnsi="Times New Roman" w:cs="Times New Roman"/>
          <w:b/>
          <w:sz w:val="26"/>
          <w:szCs w:val="26"/>
        </w:rPr>
        <w:t>6. Оценка социально-экономической эффективности</w:t>
      </w: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647876">
        <w:rPr>
          <w:rFonts w:ascii="Times New Roman" w:hAnsi="Times New Roman"/>
          <w:sz w:val="26"/>
          <w:szCs w:val="26"/>
        </w:rPr>
        <w:t>дальнейшего развития малых форм хозяйствования на селе и повышение уровня доходов сельского населения.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640CF8">
        <w:rPr>
          <w:rFonts w:ascii="Times New Roman" w:eastAsia="Times New Roman" w:hAnsi="Times New Roman"/>
          <w:sz w:val="26"/>
          <w:szCs w:val="26"/>
        </w:rPr>
        <w:t>20</w:t>
      </w:r>
      <w:r w:rsidRPr="00647876">
        <w:rPr>
          <w:rFonts w:ascii="Times New Roman" w:eastAsia="Times New Roman" w:hAnsi="Times New Roman"/>
          <w:sz w:val="26"/>
          <w:szCs w:val="26"/>
        </w:rPr>
        <w:t xml:space="preserve"> году, указанных в </w:t>
      </w:r>
      <w:hyperlink r:id="rId31" w:history="1">
        <w:r w:rsidRPr="00647876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647876">
        <w:rPr>
          <w:rFonts w:ascii="Times New Roman" w:eastAsia="Times New Roman" w:hAnsi="Times New Roman"/>
          <w:sz w:val="26"/>
          <w:szCs w:val="26"/>
        </w:rPr>
        <w:t xml:space="preserve"> к подпрограмме: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количество созданных рабочих ме</w:t>
      </w:r>
      <w:proofErr w:type="gramStart"/>
      <w:r w:rsidRPr="00647876">
        <w:rPr>
          <w:rFonts w:ascii="Times New Roman" w:hAnsi="Times New Roman"/>
          <w:sz w:val="26"/>
          <w:szCs w:val="26"/>
        </w:rPr>
        <w:t>ст в кр</w:t>
      </w:r>
      <w:proofErr w:type="gramEnd"/>
      <w:r w:rsidRPr="00647876">
        <w:rPr>
          <w:rFonts w:ascii="Times New Roman" w:hAnsi="Times New Roman"/>
          <w:sz w:val="26"/>
          <w:szCs w:val="26"/>
        </w:rPr>
        <w:t>естьянских (фермерских) хозяйствах к концу 2019 года – не менее 16;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обеспечить прирост выручки сельскохозяйственных потребительских кооперативов не менее</w:t>
      </w:r>
      <w:proofErr w:type="gramStart"/>
      <w:r w:rsidRPr="00647876">
        <w:rPr>
          <w:rFonts w:ascii="Times New Roman" w:hAnsi="Times New Roman"/>
          <w:sz w:val="26"/>
          <w:szCs w:val="26"/>
        </w:rPr>
        <w:t>,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чем на 7,2% в 2019 году к уровню 2015 года или не менее 2,4% ежегодно;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обеспечить объем субсидируемых кредитов (займов), привлеченных малыми формами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2 и до 5 лет к 2019 году в размере 1,4 млн. рублей.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7. Мероприятия подпрограммы</w:t>
      </w: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Система подпрограммных мероприятий включает в себя: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поддержку кредитования малых форм хозяйствования.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мероприятий подпрограммы представлен в приложении 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br/>
        <w:t>№ 2 к настоящей подпрограмме.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47876">
        <w:rPr>
          <w:rFonts w:ascii="Times New Roman" w:eastAsia="Times New Roman" w:hAnsi="Times New Roman"/>
          <w:b/>
          <w:sz w:val="26"/>
          <w:szCs w:val="26"/>
        </w:rPr>
        <w:t>8. Ресурсное обеспечение подпрограммы</w:t>
      </w: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Объем ресурсного обеспечения реализации подпрограммы на 2016 - 20</w:t>
      </w:r>
      <w:r w:rsidR="0029300E">
        <w:rPr>
          <w:rFonts w:ascii="Times New Roman" w:hAnsi="Times New Roman"/>
          <w:sz w:val="26"/>
          <w:szCs w:val="26"/>
        </w:rPr>
        <w:t>20</w:t>
      </w:r>
      <w:r w:rsidRPr="00647876">
        <w:rPr>
          <w:rFonts w:ascii="Times New Roman" w:hAnsi="Times New Roman"/>
          <w:sz w:val="26"/>
          <w:szCs w:val="26"/>
        </w:rPr>
        <w:t xml:space="preserve"> годы составит </w:t>
      </w:r>
      <w:r w:rsidR="00216D44">
        <w:rPr>
          <w:rFonts w:ascii="Times New Roman" w:hAnsi="Times New Roman"/>
          <w:sz w:val="26"/>
          <w:szCs w:val="26"/>
        </w:rPr>
        <w:t>491,7</w:t>
      </w:r>
      <w:r w:rsidRPr="00647876">
        <w:rPr>
          <w:rFonts w:ascii="Times New Roman" w:hAnsi="Times New Roman"/>
          <w:sz w:val="26"/>
          <w:szCs w:val="26"/>
        </w:rPr>
        <w:t xml:space="preserve"> тыс. рублей,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647876">
        <w:rPr>
          <w:rFonts w:ascii="Times New Roman" w:hAnsi="Times New Roman"/>
          <w:sz w:val="26"/>
          <w:szCs w:val="26"/>
        </w:rPr>
        <w:t>дств кр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аевого бюджета </w:t>
      </w:r>
      <w:r w:rsidR="00216D44">
        <w:rPr>
          <w:rFonts w:ascii="Times New Roman" w:hAnsi="Times New Roman"/>
          <w:sz w:val="26"/>
          <w:szCs w:val="26"/>
        </w:rPr>
        <w:t>89,1</w:t>
      </w:r>
      <w:r w:rsidRPr="00647876">
        <w:rPr>
          <w:rFonts w:ascii="Times New Roman" w:hAnsi="Times New Roman"/>
          <w:sz w:val="26"/>
          <w:szCs w:val="26"/>
        </w:rPr>
        <w:t xml:space="preserve"> тыс. рублей, из них по годам реализации подпрограммы: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2016 год –      22,2  тыс. руб.;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2017 год –      </w:t>
      </w:r>
      <w:r w:rsidR="00216D44">
        <w:rPr>
          <w:rFonts w:ascii="Times New Roman" w:eastAsia="Times New Roman" w:hAnsi="Times New Roman"/>
          <w:sz w:val="26"/>
          <w:szCs w:val="26"/>
          <w:lang w:eastAsia="ru-RU"/>
        </w:rPr>
        <w:t>60,5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руб.;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2018 год -       </w:t>
      </w:r>
      <w:r w:rsidR="00B776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6D44">
        <w:rPr>
          <w:rFonts w:ascii="Times New Roman" w:eastAsia="Times New Roman" w:hAnsi="Times New Roman"/>
          <w:sz w:val="26"/>
          <w:szCs w:val="26"/>
          <w:lang w:eastAsia="ru-RU"/>
        </w:rPr>
        <w:t xml:space="preserve"> 5,6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руб.;</w:t>
      </w:r>
    </w:p>
    <w:p w:rsidR="00560312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2019 год -       </w:t>
      </w:r>
      <w:r w:rsidR="00216D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76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6D44">
        <w:rPr>
          <w:rFonts w:ascii="Times New Roman" w:eastAsia="Times New Roman" w:hAnsi="Times New Roman"/>
          <w:sz w:val="26"/>
          <w:szCs w:val="26"/>
          <w:lang w:eastAsia="ru-RU"/>
        </w:rPr>
        <w:t>0,8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руб.</w:t>
      </w:r>
      <w:r w:rsidR="00B7766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7766C" w:rsidRPr="00647876" w:rsidRDefault="00B7766C" w:rsidP="00B7766C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2020 год -         0,0  тыс. руб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средств федерального бюджета </w:t>
      </w:r>
      <w:r w:rsidR="00216D44">
        <w:rPr>
          <w:rFonts w:ascii="Times New Roman" w:eastAsia="Times New Roman" w:hAnsi="Times New Roman"/>
          <w:sz w:val="26"/>
          <w:szCs w:val="26"/>
          <w:lang w:eastAsia="ru-RU"/>
        </w:rPr>
        <w:t xml:space="preserve">402,6 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уб., из них по годам реализации подпрограммы :</w:t>
      </w:r>
    </w:p>
    <w:p w:rsidR="00560312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2016 год -        88,9  тыс</w:t>
      </w:r>
      <w:proofErr w:type="gramStart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r w:rsidR="00216D44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216D44" w:rsidRDefault="00216D44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2017год -        294,5 тыс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уб.;</w:t>
      </w:r>
    </w:p>
    <w:p w:rsidR="00216D44" w:rsidRDefault="00216D44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2018 год -         16,8 тыс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уб.;</w:t>
      </w:r>
    </w:p>
    <w:p w:rsidR="00216D44" w:rsidRDefault="00216D44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2019 год -           2,4 тыс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уб.</w:t>
      </w:r>
      <w:r w:rsidR="00B7766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7766C" w:rsidRPr="00647876" w:rsidRDefault="00B7766C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2020 год -           0,0  тыс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уб.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Ресурсное </w:t>
      </w:r>
      <w:hyperlink r:id="rId32" w:anchor="Par6513#Par6513" w:history="1">
        <w:r w:rsidRPr="00647876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обеспечение</w:t>
        </w:r>
      </w:hyperlink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4B0163">
          <w:pgSz w:w="11906" w:h="16838"/>
          <w:pgMar w:top="1134" w:right="851" w:bottom="1134" w:left="1701" w:header="709" w:footer="709" w:gutter="0"/>
          <w:cols w:space="720"/>
        </w:sect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60312" w:rsidRDefault="00560312" w:rsidP="007B1C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/>
          <w:bCs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 подпрограмме 1 </w:t>
      </w:r>
      <w:r w:rsidRPr="00647876">
        <w:rPr>
          <w:rFonts w:ascii="Times New Roman" w:hAnsi="Times New Roman"/>
          <w:bCs/>
          <w:sz w:val="26"/>
          <w:szCs w:val="26"/>
        </w:rPr>
        <w:t>«Поддержка малых форм хозяйствования»</w:t>
      </w:r>
    </w:p>
    <w:p w:rsidR="007B1CC8" w:rsidRPr="00647876" w:rsidRDefault="007B1CC8" w:rsidP="007B1C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33"/>
        <w:gridCol w:w="1276"/>
        <w:gridCol w:w="1654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Цель «Поддержка и дальнейшее развития малых форм хозяйствования на селе и повышение уровня доходов сельского населения»</w:t>
            </w: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0312" w:rsidRPr="00647876" w:rsidTr="007B1CC8">
        <w:trPr>
          <w:trHeight w:val="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Удельный вес работающих  сельскохозяйственных потребительских кооперативов к общему числу зарегистрированных сельскохозяйственных кооперативов всех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Количество личных подсобных хозяйств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получающих субсидии на возмещение затрат по уплате процентов по кредитам, полученным в российских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>кредитных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7B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7B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0312" w:rsidRPr="00647876" w:rsidRDefault="00560312" w:rsidP="0056031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4B0163">
          <w:pgSz w:w="16838" w:h="11906" w:orient="landscape"/>
          <w:pgMar w:top="851" w:right="962" w:bottom="851" w:left="1134" w:header="709" w:footer="709" w:gutter="0"/>
          <w:cols w:space="720"/>
        </w:sect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Times New Roman" w:hAnsi="Times New Roman"/>
          <w:bCs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 подпрограмме 1 </w:t>
      </w:r>
      <w:r w:rsidRPr="00647876">
        <w:rPr>
          <w:rFonts w:ascii="Times New Roman" w:hAnsi="Times New Roman"/>
          <w:bCs/>
          <w:sz w:val="26"/>
          <w:szCs w:val="26"/>
        </w:rPr>
        <w:t>«Поддержка малых форм хозяйствования»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tbl>
      <w:tblPr>
        <w:tblW w:w="15167" w:type="dxa"/>
        <w:tblInd w:w="250" w:type="dxa"/>
        <w:tblLayout w:type="fixed"/>
        <w:tblLook w:val="04A0"/>
      </w:tblPr>
      <w:tblGrid>
        <w:gridCol w:w="709"/>
        <w:gridCol w:w="2693"/>
        <w:gridCol w:w="2268"/>
        <w:gridCol w:w="567"/>
        <w:gridCol w:w="709"/>
        <w:gridCol w:w="709"/>
        <w:gridCol w:w="708"/>
        <w:gridCol w:w="851"/>
        <w:gridCol w:w="709"/>
        <w:gridCol w:w="708"/>
        <w:gridCol w:w="709"/>
        <w:gridCol w:w="758"/>
        <w:gridCol w:w="943"/>
        <w:gridCol w:w="2126"/>
      </w:tblGrid>
      <w:tr w:rsidR="00560312" w:rsidRPr="00647876" w:rsidTr="000D0F8D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(в натуральном выражении)</w:t>
            </w:r>
          </w:p>
        </w:tc>
      </w:tr>
      <w:tr w:rsidR="000D0F8D" w:rsidRPr="00647876" w:rsidTr="000D0F8D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0D0F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  <w:p w:rsidR="000D0F8D" w:rsidRPr="000D0F8D" w:rsidRDefault="000D0F8D" w:rsidP="00640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2016-</w:t>
            </w:r>
            <w:r w:rsidR="00640CF8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F8D" w:rsidRPr="00647876" w:rsidTr="000D0F8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Цель: «Поддержка и дальнейшее развитие малых форм хозяйствования на </w:t>
            </w:r>
            <w:proofErr w:type="gramStart"/>
            <w:r w:rsidRPr="000D0F8D">
              <w:rPr>
                <w:rFonts w:ascii="Times New Roman" w:hAnsi="Times New Roman"/>
                <w:sz w:val="20"/>
                <w:szCs w:val="20"/>
              </w:rPr>
              <w:t>селе</w:t>
            </w:r>
            <w:proofErr w:type="gramEnd"/>
            <w:r w:rsidRPr="000D0F8D">
              <w:rPr>
                <w:rFonts w:ascii="Times New Roman" w:hAnsi="Times New Roman"/>
                <w:sz w:val="20"/>
                <w:szCs w:val="20"/>
              </w:rPr>
              <w:t xml:space="preserve"> и повышение уровня доходов сельского населения</w:t>
            </w:r>
          </w:p>
        </w:tc>
      </w:tr>
      <w:tr w:rsidR="000D0F8D" w:rsidRPr="00647876" w:rsidTr="000D0F8D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0D0F8D" w:rsidRPr="00647876" w:rsidTr="000D0F8D">
        <w:trPr>
          <w:trHeight w:val="2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министерство сельского        </w:t>
            </w:r>
            <w:r w:rsidRPr="000D0F8D">
              <w:rPr>
                <w:rFonts w:ascii="Times New Roman" w:hAnsi="Times New Roman"/>
                <w:sz w:val="20"/>
                <w:szCs w:val="20"/>
              </w:rPr>
              <w:br/>
              <w:t>хозяйства и продовольственной</w:t>
            </w:r>
            <w:r w:rsidRPr="000D0F8D">
              <w:rPr>
                <w:rFonts w:ascii="Times New Roman" w:hAnsi="Times New Roman"/>
                <w:sz w:val="20"/>
                <w:szCs w:val="20"/>
              </w:rPr>
              <w:br/>
              <w:t xml:space="preserve">политики         </w:t>
            </w:r>
            <w:r w:rsidRPr="000D0F8D">
              <w:rPr>
                <w:rFonts w:ascii="Times New Roman" w:hAnsi="Times New Roman"/>
                <w:sz w:val="20"/>
                <w:szCs w:val="20"/>
              </w:rPr>
              <w:br/>
              <w:t>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C1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355,0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C1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C11C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29300E" w:rsidP="000D0F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C11C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491,7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Объем субсидируемых кредитов (займов), привлеченных на развитие малых форм хозяйствования, млн. рублей:</w:t>
            </w: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2016 г. – 1,3</w:t>
            </w:r>
            <w:proofErr w:type="gramStart"/>
            <w:r w:rsidRPr="000D0F8D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2017 г. – 1,0</w:t>
            </w: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2018г. –  0,8 </w:t>
            </w:r>
          </w:p>
          <w:p w:rsid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2019г.-    1,4</w:t>
            </w:r>
          </w:p>
          <w:p w:rsidR="00640CF8" w:rsidRPr="000D0F8D" w:rsidRDefault="00640CF8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 -    0,0</w:t>
            </w:r>
          </w:p>
        </w:tc>
      </w:tr>
      <w:tr w:rsidR="000D0F8D" w:rsidRPr="00647876" w:rsidTr="000D0F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0F8D">
              <w:rPr>
                <w:rFonts w:ascii="Times New Roman" w:hAnsi="Times New Roman"/>
                <w:i/>
                <w:sz w:val="20"/>
                <w:szCs w:val="20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Default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29300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647876" w:rsidTr="000D0F8D">
        <w:trPr>
          <w:trHeight w:val="4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29300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491,7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D0F8D" w:rsidRPr="00647876" w:rsidTr="000D0F8D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647876" w:rsidTr="000D0F8D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F32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29300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F32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491,7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4B0163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2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«Устойчивое развитие сельских территорий»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>1. Паспорт подпрограммы</w:t>
      </w:r>
    </w:p>
    <w:p w:rsidR="00EC6959" w:rsidRPr="003B6F41" w:rsidRDefault="00EC6959" w:rsidP="00EC6959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EC6959" w:rsidRPr="003B6F41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«Устойчивое развитие сельских территорий» (далее – подпрограмма)</w:t>
            </w:r>
          </w:p>
        </w:tc>
      </w:tr>
      <w:tr w:rsidR="00EC6959" w:rsidRPr="003B6F41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C6959" w:rsidRPr="003B6F41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Администрация Саянского района,</w:t>
            </w:r>
          </w:p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3B6F41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EC6959" w:rsidRPr="003B6F41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95923" w:rsidRDefault="00EC6959" w:rsidP="004B0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923">
              <w:rPr>
                <w:rFonts w:ascii="Times New Roman" w:hAnsi="Times New Roman"/>
                <w:sz w:val="26"/>
                <w:szCs w:val="26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EC6959" w:rsidRPr="003B6F41" w:rsidTr="004B0163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EC6959" w:rsidRPr="00096244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Выпуск нового вида сельскохозяйственной </w:t>
            </w:r>
            <w:r w:rsidRPr="00096244">
              <w:rPr>
                <w:rFonts w:ascii="Times New Roman" w:hAnsi="Times New Roman"/>
                <w:sz w:val="26"/>
                <w:szCs w:val="26"/>
              </w:rPr>
              <w:t>продукции и продукции промышленной переработки, ранее не производимой на территории района;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244"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EC6959" w:rsidRDefault="00EC6959" w:rsidP="004B01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и ремонт</w:t>
            </w:r>
            <w:r w:rsidRPr="009847F3">
              <w:rPr>
                <w:rFonts w:ascii="Times New Roman" w:hAnsi="Times New Roman"/>
                <w:sz w:val="26"/>
                <w:szCs w:val="26"/>
              </w:rPr>
              <w:t xml:space="preserve"> инженерной, транспортной и социальной ин</w:t>
            </w:r>
            <w:r>
              <w:rPr>
                <w:rFonts w:ascii="Times New Roman" w:hAnsi="Times New Roman"/>
                <w:sz w:val="26"/>
                <w:szCs w:val="26"/>
              </w:rPr>
              <w:t>фраструктуры сельских поселений:</w:t>
            </w:r>
          </w:p>
          <w:p w:rsidR="00EC6959" w:rsidRPr="00C95923" w:rsidRDefault="00EC6959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 xml:space="preserve">троительство водопровода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Гладково;</w:t>
            </w:r>
          </w:p>
          <w:p w:rsidR="00EC6959" w:rsidRPr="00C95923" w:rsidRDefault="00EC6959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</w:t>
            </w:r>
            <w:r w:rsidRPr="00C95923">
              <w:t xml:space="preserve">емонт улично-дорожной сети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Унер;</w:t>
            </w:r>
          </w:p>
          <w:p w:rsidR="00EC6959" w:rsidRPr="00C675E5" w:rsidRDefault="00EC6959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</w:rPr>
            </w:pPr>
            <w:r>
              <w:t xml:space="preserve">    -с</w:t>
            </w:r>
            <w:r w:rsidRPr="00C95923">
              <w:t xml:space="preserve">троительство футбольного поля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Межово.</w:t>
            </w:r>
          </w:p>
        </w:tc>
      </w:tr>
      <w:tr w:rsidR="00EC6959" w:rsidRPr="003B6F41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Создание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новых рабочих мест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количестве 56 шт. за 3 года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Увеличение объема </w:t>
            </w:r>
            <w:r w:rsidRPr="004B2495">
              <w:rPr>
                <w:rFonts w:ascii="Times New Roman" w:hAnsi="Times New Roman"/>
                <w:sz w:val="26"/>
                <w:szCs w:val="26"/>
              </w:rPr>
              <w:t xml:space="preserve">производства продукции </w:t>
            </w:r>
            <w:r w:rsidRPr="004B2495">
              <w:rPr>
                <w:rFonts w:ascii="Times New Roman" w:hAnsi="Times New Roman"/>
                <w:sz w:val="26"/>
                <w:szCs w:val="26"/>
              </w:rPr>
              <w:lastRenderedPageBreak/>
              <w:t>животноводства и растениеводства на 205,1 млн. 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2019 году по сравнению с достигнутым уровнем 2016 года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ранее не производимой в районе продукции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на 31,5 млн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ублей за период 2017-20</w:t>
            </w:r>
            <w:r w:rsidR="007B1CC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Доведение количества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 2019 году: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обеспечению централизованным водоснабжением до 300 человек;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занимающихся физкультурой и спортом до 200 человек;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качества улично-дорожной сети -2 км.</w:t>
            </w:r>
          </w:p>
        </w:tc>
      </w:tr>
      <w:tr w:rsidR="00EC6959" w:rsidRPr="003B6F41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Pr="00C675E5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7B1C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2017-20</w:t>
            </w:r>
            <w:r w:rsidR="007B1C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C6959" w:rsidRPr="003B6F41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    Объем финансирования подпрограммы на период 2017 -20</w:t>
            </w:r>
            <w:r w:rsidR="007B1CC8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96382,0</w:t>
            </w:r>
            <w:r w:rsidRPr="00A84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средства районного бюджета - 1500,0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уб., из них:  </w:t>
            </w:r>
          </w:p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2017год -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697,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2018 год -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458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EC6959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345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7B1CC8" w:rsidRPr="00A846D5" w:rsidRDefault="007B1CC8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 год -      0,0 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уб..</w:t>
            </w:r>
          </w:p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000,0</w:t>
            </w:r>
            <w:r w:rsidRPr="00A84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тыс. руб.,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EC6959" w:rsidRPr="00A846D5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EC6959" w:rsidRPr="00A846D5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-  28600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EC6959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36400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уб.; </w:t>
            </w:r>
          </w:p>
          <w:p w:rsidR="007B1CC8" w:rsidRPr="00A846D5" w:rsidRDefault="007B1CC8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        0,0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уб..</w:t>
            </w:r>
          </w:p>
          <w:p w:rsidR="00EC6959" w:rsidRPr="00A846D5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 с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редства из внебюджетных источников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19882,0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уб., из них:</w:t>
            </w:r>
          </w:p>
          <w:p w:rsidR="00EC6959" w:rsidRPr="00A846D5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2017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2996,0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C6959" w:rsidRPr="00A846D5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8138,0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EC6959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8748,0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="007B1C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1CC8" w:rsidRPr="00C675E5" w:rsidRDefault="007B1CC8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      0,0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уб..  </w:t>
            </w:r>
          </w:p>
        </w:tc>
      </w:tr>
      <w:tr w:rsidR="00EC6959" w:rsidRPr="003B6F41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Администрация Саянского района 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МКУ «Финансово-экономическое управление администрации Саянского района» 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EC6959" w:rsidRDefault="00EC6959" w:rsidP="00EC695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6959" w:rsidRDefault="00EC6959" w:rsidP="00EC6959">
      <w:pPr>
        <w:jc w:val="both"/>
        <w:rPr>
          <w:rStyle w:val="21"/>
          <w:rFonts w:eastAsia="Calibri"/>
          <w:bCs w:val="0"/>
        </w:rPr>
      </w:pPr>
      <w:r>
        <w:rPr>
          <w:rFonts w:ascii="Times New Roman" w:hAnsi="Times New Roman"/>
          <w:sz w:val="26"/>
          <w:szCs w:val="26"/>
        </w:rPr>
        <w:t>(*) –</w:t>
      </w:r>
      <w:r w:rsidRPr="00B326E7">
        <w:rPr>
          <w:rFonts w:ascii="Times New Roman" w:hAnsi="Times New Roman"/>
          <w:sz w:val="26"/>
          <w:szCs w:val="26"/>
        </w:rPr>
        <w:t xml:space="preserve"> привлечение сре</w:t>
      </w:r>
      <w:proofErr w:type="gramStart"/>
      <w:r w:rsidRPr="00B326E7">
        <w:rPr>
          <w:rFonts w:ascii="Times New Roman" w:hAnsi="Times New Roman"/>
          <w:sz w:val="26"/>
          <w:szCs w:val="26"/>
        </w:rPr>
        <w:t>дств кр</w:t>
      </w:r>
      <w:proofErr w:type="gramEnd"/>
      <w:r w:rsidRPr="00B326E7">
        <w:rPr>
          <w:rFonts w:ascii="Times New Roman" w:hAnsi="Times New Roman"/>
          <w:sz w:val="26"/>
          <w:szCs w:val="26"/>
        </w:rPr>
        <w:t>аевого бюджета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B326E7">
        <w:rPr>
          <w:rFonts w:ascii="Times New Roman" w:hAnsi="Times New Roman"/>
          <w:sz w:val="26"/>
          <w:szCs w:val="26"/>
        </w:rPr>
        <w:t xml:space="preserve"> внебюджетных источников предполагается в рамках реализации закона Красноярского края  от 21.04.2016</w:t>
      </w:r>
      <w:r w:rsidRPr="00B326E7">
        <w:rPr>
          <w:rFonts w:ascii="Times New Roman" w:hAnsi="Times New Roman"/>
          <w:sz w:val="26"/>
          <w:szCs w:val="26"/>
        </w:rPr>
        <w:tab/>
        <w:t xml:space="preserve"> № 10-4429</w:t>
      </w:r>
      <w:r>
        <w:rPr>
          <w:rFonts w:ascii="Times New Roman" w:hAnsi="Times New Roman"/>
          <w:sz w:val="26"/>
          <w:szCs w:val="26"/>
        </w:rPr>
        <w:t>.</w:t>
      </w:r>
    </w:p>
    <w:p w:rsidR="00EC6959" w:rsidRPr="00B34C11" w:rsidRDefault="00EC6959" w:rsidP="00EC6959">
      <w:pPr>
        <w:spacing w:after="0" w:line="240" w:lineRule="auto"/>
        <w:jc w:val="center"/>
        <w:rPr>
          <w:rStyle w:val="21"/>
          <w:rFonts w:eastAsia="Calibri"/>
          <w:bCs w:val="0"/>
        </w:rPr>
      </w:pPr>
      <w:r w:rsidRPr="00B34C11">
        <w:rPr>
          <w:rStyle w:val="21"/>
          <w:rFonts w:eastAsia="Calibri"/>
          <w:bCs w:val="0"/>
        </w:rPr>
        <w:t>2. Постановка обще</w:t>
      </w:r>
      <w:r w:rsidR="00297DF2">
        <w:rPr>
          <w:rStyle w:val="21"/>
          <w:rFonts w:eastAsia="Calibri"/>
          <w:bCs w:val="0"/>
        </w:rPr>
        <w:t xml:space="preserve"> </w:t>
      </w:r>
      <w:r w:rsidRPr="00B34C11">
        <w:rPr>
          <w:rStyle w:val="21"/>
          <w:rFonts w:eastAsia="Calibri"/>
          <w:bCs w:val="0"/>
        </w:rPr>
        <w:t>районной проблемы и обоснование</w:t>
      </w:r>
    </w:p>
    <w:p w:rsidR="00EC6959" w:rsidRPr="00B34C11" w:rsidRDefault="00EC6959" w:rsidP="00EC6959">
      <w:pPr>
        <w:spacing w:after="0" w:line="240" w:lineRule="auto"/>
        <w:jc w:val="center"/>
        <w:rPr>
          <w:rStyle w:val="21"/>
          <w:rFonts w:eastAsia="Calibri"/>
          <w:bCs w:val="0"/>
        </w:rPr>
      </w:pPr>
      <w:r w:rsidRPr="00B34C11">
        <w:rPr>
          <w:rStyle w:val="21"/>
          <w:rFonts w:eastAsia="Calibri"/>
          <w:bCs w:val="0"/>
        </w:rPr>
        <w:t>необходимости разработки подпрограммы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>
        <w:rPr>
          <w:rStyle w:val="31"/>
        </w:rPr>
        <w:t xml:space="preserve"> </w:t>
      </w:r>
      <w:r w:rsidRPr="003B6F41">
        <w:rPr>
          <w:rStyle w:val="31"/>
        </w:rPr>
        <w:t>Агропромышленный комплекс Саянского района и его базовая отрасл</w:t>
      </w:r>
      <w:proofErr w:type="gramStart"/>
      <w:r w:rsidRPr="003B6F41">
        <w:rPr>
          <w:rStyle w:val="31"/>
        </w:rPr>
        <w:t>ь-</w:t>
      </w:r>
      <w:proofErr w:type="gramEnd"/>
      <w:r w:rsidRPr="003B6F41">
        <w:rPr>
          <w:rStyle w:val="31"/>
        </w:rPr>
        <w:t xml:space="preserve"> сельское хозяйство - является ведущей сферой экономики района,</w:t>
      </w:r>
      <w:r w:rsidRPr="003B6F41">
        <w:t xml:space="preserve"> </w:t>
      </w:r>
      <w:r w:rsidRPr="003B6F41">
        <w:rPr>
          <w:rStyle w:val="31"/>
        </w:rPr>
        <w:t xml:space="preserve">формирующей агропродовольственный рынок, продовольственную и экономическую </w:t>
      </w:r>
      <w:r w:rsidRPr="003B6F41">
        <w:rPr>
          <w:rStyle w:val="31"/>
        </w:rPr>
        <w:lastRenderedPageBreak/>
        <w:t>безопасность, трудовой и поселенческий потенциал сельских территорий.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Оценивая текущее экономическое состояние сельскохозяйственных товаропроизводителей района, необходимо отметить, что сельскохозяйственную продукцию производят 12 сельскохозяйственных предприятий, 3 потребительских кооператива, 26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плата в сельскохозяйственных организациях в 2015 году достигла 9038,5рублей и составила 43,5% к средней заработной плате работников, занятых в сфере экономики района (2015 год-20786,2руб.).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В 2015 году в Саянском  районе в хозяйствах всех категорий было произведено валовой продукции сельского хозяйства на сумму 13</w:t>
      </w:r>
      <w:r>
        <w:rPr>
          <w:rStyle w:val="31"/>
        </w:rPr>
        <w:t>43218</w:t>
      </w:r>
      <w:r w:rsidRPr="00C9159A">
        <w:rPr>
          <w:rStyle w:val="31"/>
        </w:rPr>
        <w:t xml:space="preserve"> </w:t>
      </w:r>
      <w:r>
        <w:rPr>
          <w:rStyle w:val="31"/>
        </w:rPr>
        <w:t>тыс.</w:t>
      </w:r>
      <w:r w:rsidRPr="00C9159A">
        <w:rPr>
          <w:rStyle w:val="31"/>
        </w:rPr>
        <w:t xml:space="preserve"> рублей в фактических ценах, что в сопоставимой оценке к уровню 2014 года составляет 101,</w:t>
      </w:r>
      <w:r>
        <w:rPr>
          <w:rStyle w:val="31"/>
        </w:rPr>
        <w:t>8</w:t>
      </w:r>
      <w:r w:rsidRPr="00C9159A">
        <w:rPr>
          <w:rStyle w:val="31"/>
        </w:rPr>
        <w:t xml:space="preserve"> процент.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2015 году составила 24,200 тыс. гектаров, в 2016 году-26,822,6 тыс</w:t>
      </w:r>
      <w:proofErr w:type="gramStart"/>
      <w:r w:rsidRPr="00C9159A">
        <w:rPr>
          <w:rStyle w:val="31"/>
        </w:rPr>
        <w:t>.г</w:t>
      </w:r>
      <w:proofErr w:type="gramEnd"/>
      <w:r w:rsidRPr="00C9159A">
        <w:rPr>
          <w:rStyle w:val="31"/>
        </w:rPr>
        <w:t xml:space="preserve">а, в том числе зерновых и зернобобовых культур в 2015г составила 17,264 тыс. га, в 2016г-18,674 тыс.га.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Анализ продуктивности в молочном скотоводстве свидетельствует о снижении продуктивности коров в районе. Так в 2016 году надой молока на 1 корову в сельскохозяйственных организациях составил 4511 килограммов, что на 2,1 процента ниже уровня 2015 года и на 4,2 процента ниже уровня 2014г.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 xml:space="preserve">В 2015 году во всех категориях хозяйств было произведено  на убой 3426  тонн скота и птицы в живом весе, что на 1,1 процент  ниже уровня 2014 года, произведено 11852 тонны молока (на 0,7 процента ниже уровня 2014 года).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shd w:val="clear" w:color="auto" w:fill="FFFFFF"/>
        </w:rPr>
      </w:pPr>
      <w:r w:rsidRPr="00C9159A">
        <w:rPr>
          <w:rStyle w:val="31"/>
        </w:rPr>
        <w:t>В 2015 году коэффициент обновления парка основной техники составил 1,6 – 3,3 процента при необходимом коэффициенте обновления 10 - 12 процентов. В связи с этим необходимо обновление парка</w:t>
      </w:r>
      <w:r w:rsidRPr="00C9159A">
        <w:t>.</w:t>
      </w:r>
      <w:r w:rsidRPr="003B6F41">
        <w:rPr>
          <w:rStyle w:val="20"/>
        </w:rPr>
        <w:tab/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shd w:val="clear" w:color="auto" w:fill="FFFFFF"/>
        </w:rPr>
      </w:pPr>
      <w:r w:rsidRPr="003B6F41">
        <w:rPr>
          <w:rStyle w:val="31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3B6F41">
        <w:rPr>
          <w:rStyle w:val="31"/>
        </w:rPr>
        <w:t xml:space="preserve">В числе основных проблем следует выделить </w:t>
      </w:r>
      <w:proofErr w:type="gramStart"/>
      <w:r w:rsidRPr="003B6F41">
        <w:rPr>
          <w:rStyle w:val="31"/>
        </w:rPr>
        <w:t>следующие</w:t>
      </w:r>
      <w:proofErr w:type="gramEnd"/>
      <w:r w:rsidRPr="003B6F41">
        <w:rPr>
          <w:rStyle w:val="31"/>
        </w:rPr>
        <w:t xml:space="preserve">;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 xml:space="preserve">- </w:t>
      </w:r>
      <w:proofErr w:type="gramStart"/>
      <w:r w:rsidRPr="00C9159A">
        <w:rPr>
          <w:rStyle w:val="31"/>
        </w:rPr>
        <w:t>снижении</w:t>
      </w:r>
      <w:proofErr w:type="gramEnd"/>
      <w:r w:rsidRPr="00C9159A">
        <w:rPr>
          <w:rStyle w:val="31"/>
        </w:rPr>
        <w:t xml:space="preserve"> продуктивности </w:t>
      </w:r>
      <w:r>
        <w:rPr>
          <w:rStyle w:val="31"/>
        </w:rPr>
        <w:t>сельскохозяйственных животных;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 xml:space="preserve">- устаревший </w:t>
      </w:r>
      <w:proofErr w:type="spellStart"/>
      <w:proofErr w:type="gramStart"/>
      <w:r>
        <w:rPr>
          <w:rStyle w:val="31"/>
        </w:rPr>
        <w:t>машино-тракторный</w:t>
      </w:r>
      <w:proofErr w:type="spellEnd"/>
      <w:proofErr w:type="gramEnd"/>
      <w:r>
        <w:rPr>
          <w:rStyle w:val="31"/>
        </w:rPr>
        <w:t xml:space="preserve"> парк;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>- отсутствие переработки мяса;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>- отсутствие рынка сбыта продукции ЛПХ;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</w:pPr>
      <w:r>
        <w:rPr>
          <w:rStyle w:val="31"/>
        </w:rPr>
        <w:t>-низкий уровень инфраструктуры поселений.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Таким образом, разработка и реализация подпрограммы обусловлена необходимостью увеличения производства сельскохозяйственной продукции, 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shd w:val="clear" w:color="auto" w:fill="auto"/>
        </w:rPr>
      </w:pPr>
      <w:r w:rsidRPr="003B6F41">
        <w:rPr>
          <w:rStyle w:val="31"/>
        </w:rPr>
        <w:t>Подпрограмма «Устойчивое развитие сельских территорий</w:t>
      </w:r>
      <w:r w:rsidRPr="003B6F41">
        <w:rPr>
          <w:rStyle w:val="31"/>
          <w:color w:val="auto"/>
        </w:rPr>
        <w:t xml:space="preserve">» базируется на Законе Красноярского  </w:t>
      </w:r>
      <w:r w:rsidRPr="003B6F41">
        <w:rPr>
          <w:rStyle w:val="20"/>
          <w:color w:val="auto"/>
        </w:rPr>
        <w:t>от 21.04.2016 № 10-4429 «О государственной поддержке муниципальных</w:t>
      </w:r>
      <w:r w:rsidRPr="003B6F41">
        <w:rPr>
          <w:rStyle w:val="20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621A99">
        <w:rPr>
          <w:rStyle w:val="31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EC6959" w:rsidRPr="003B6F41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lastRenderedPageBreak/>
        <w:t xml:space="preserve">Субсидии юридическим лицам и индивидуальным предпринимателям на приобретение сельскохозяйственной техники и </w:t>
      </w:r>
      <w:r w:rsidRPr="00C95923">
        <w:t>оборудования для  производства</w:t>
      </w:r>
      <w:r>
        <w:t xml:space="preserve"> и переработки  сельскохозяйственной продукции</w:t>
      </w:r>
      <w:r w:rsidRPr="003B6F41">
        <w:t>;</w:t>
      </w:r>
    </w:p>
    <w:p w:rsidR="00EC6959" w:rsidRPr="003B6F41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t xml:space="preserve">Субсидии юридическим лицам и индивидуальным предпринимателям на приобретение </w:t>
      </w:r>
      <w:r>
        <w:t>крупнорогатого скота молочного направления</w:t>
      </w:r>
      <w:r w:rsidRPr="003B6F41">
        <w:t>;</w:t>
      </w:r>
    </w:p>
    <w:p w:rsidR="00EC6959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</w:t>
      </w:r>
      <w:r>
        <w:t xml:space="preserve"> сельскохозяйственной продукции;</w:t>
      </w:r>
    </w:p>
    <w:p w:rsidR="00EC6959" w:rsidRPr="00C95923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>
        <w:t>Строительство и ремонт</w:t>
      </w:r>
      <w:r w:rsidRPr="009847F3">
        <w:t xml:space="preserve"> инженерной, транспортной и социальной инфраструктуры сельских поселений</w:t>
      </w:r>
      <w:r w:rsidRPr="00C95923">
        <w:t>:</w:t>
      </w:r>
    </w:p>
    <w:p w:rsidR="00EC6959" w:rsidRPr="00C95923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 xml:space="preserve">Строительство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EC6959" w:rsidRPr="00C95923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 xml:space="preserve">Ремонт улично-дорожной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EC6959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 xml:space="preserve">Строительство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t xml:space="preserve">Реализация мероприятий указанных в пунктах 1-4, кроме  </w:t>
      </w:r>
      <w:r w:rsidRPr="00096244">
        <w:t>строительств</w:t>
      </w:r>
      <w:r>
        <w:t>а</w:t>
      </w:r>
      <w:r w:rsidRPr="00096244">
        <w:t xml:space="preserve"> цеха по убою скота</w:t>
      </w:r>
      <w:r>
        <w:t xml:space="preserve"> и переработки мяса, предполагается в населенных пунктах района за исключением районного центра с. </w:t>
      </w:r>
      <w:proofErr w:type="gramStart"/>
      <w:r>
        <w:t>Агинское</w:t>
      </w:r>
      <w:proofErr w:type="gramEnd"/>
      <w:r>
        <w:t>.</w:t>
      </w:r>
      <w:r>
        <w:rPr>
          <w:sz w:val="28"/>
          <w:szCs w:val="28"/>
        </w:rPr>
        <w:t xml:space="preserve">  </w:t>
      </w:r>
    </w:p>
    <w:p w:rsidR="00EC6959" w:rsidRPr="00316BCC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22A50">
        <w:t>Мероприятия</w:t>
      </w:r>
      <w:proofErr w:type="gramEnd"/>
      <w:r w:rsidRPr="00D22A50">
        <w:t xml:space="preserve"> указанные в п. 4 определены с учетом намерений сельскохозяйственных товаропроизводителей, осуществляющих свою деятельность в данных населенных пунктах, увеличения производства сельскохозяйственной продукции путем принятия участия в программных мероприятиях:  </w:t>
      </w:r>
    </w:p>
    <w:p w:rsidR="00EC6959" w:rsidRPr="00D22A50" w:rsidRDefault="00EC6959" w:rsidP="00EC6959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D22A50">
        <w:t xml:space="preserve">  - с</w:t>
      </w:r>
      <w:r w:rsidRPr="00D22A50">
        <w:rPr>
          <w:color w:val="auto"/>
        </w:rPr>
        <w:t xml:space="preserve">ело Гладково, единственный населенный </w:t>
      </w:r>
      <w:proofErr w:type="gramStart"/>
      <w:r w:rsidRPr="00D22A50">
        <w:rPr>
          <w:color w:val="auto"/>
        </w:rPr>
        <w:t>пункт</w:t>
      </w:r>
      <w:proofErr w:type="gramEnd"/>
      <w:r w:rsidRPr="00D22A50">
        <w:rPr>
          <w:color w:val="auto"/>
        </w:rPr>
        <w:t xml:space="preserve">  не имеющий централизованного водоснабжения. Численность населения составляет 324 человека, в том числе детей 63, трудоспособного населения 164, пенсионеров 97. Из трудоспособного населения постоянно работают в КФХ </w:t>
      </w:r>
      <w:proofErr w:type="spellStart"/>
      <w:r w:rsidRPr="00D22A50">
        <w:rPr>
          <w:color w:val="auto"/>
        </w:rPr>
        <w:t>Аббасов</w:t>
      </w:r>
      <w:proofErr w:type="spellEnd"/>
      <w:r w:rsidRPr="00D22A50">
        <w:rPr>
          <w:color w:val="auto"/>
        </w:rPr>
        <w:t xml:space="preserve"> А.Н. 59 человек или 36% трудоспособного возраста.    Обеспечение жителей питьевой водой осуществляется из поверхностных водоносных слоев из колодцев или </w:t>
      </w:r>
      <w:proofErr w:type="spellStart"/>
      <w:r w:rsidRPr="00D22A50">
        <w:rPr>
          <w:color w:val="auto"/>
        </w:rPr>
        <w:t>самобуренных</w:t>
      </w:r>
      <w:proofErr w:type="spellEnd"/>
      <w:r w:rsidRPr="00D22A50">
        <w:rPr>
          <w:color w:val="auto"/>
        </w:rPr>
        <w:t xml:space="preserve"> колонок. Качество воды не соответствует установленным нормативам. В населенном пункте имеется 1 водонапорная </w:t>
      </w:r>
      <w:proofErr w:type="gramStart"/>
      <w:r w:rsidRPr="00D22A50">
        <w:rPr>
          <w:color w:val="auto"/>
        </w:rPr>
        <w:t>башня</w:t>
      </w:r>
      <w:proofErr w:type="gramEnd"/>
      <w:r w:rsidRPr="00D22A50">
        <w:rPr>
          <w:color w:val="auto"/>
        </w:rPr>
        <w:t xml:space="preserve"> которая находится в эксплуатации у сельскохозяйственного предприятия и  обеспечивает водой только объекты животноводства.    Строительство водопровода </w:t>
      </w:r>
      <w:proofErr w:type="gramStart"/>
      <w:r w:rsidRPr="00D22A50">
        <w:rPr>
          <w:color w:val="auto"/>
        </w:rPr>
        <w:t>в</w:t>
      </w:r>
      <w:proofErr w:type="gramEnd"/>
      <w:r w:rsidRPr="00D22A50">
        <w:rPr>
          <w:color w:val="auto"/>
        </w:rPr>
        <w:t xml:space="preserve"> с. Гладково </w:t>
      </w:r>
      <w:proofErr w:type="gramStart"/>
      <w:r w:rsidRPr="00D22A50">
        <w:rPr>
          <w:color w:val="auto"/>
        </w:rPr>
        <w:t>от</w:t>
      </w:r>
      <w:proofErr w:type="gramEnd"/>
      <w:r w:rsidRPr="00D22A50">
        <w:rPr>
          <w:color w:val="auto"/>
        </w:rPr>
        <w:t xml:space="preserve"> существующей водонапорной башни позволит обеспечить жителей села качественной питьевой водой, а КФХ дополнительными источниками содержания объекта водоснабжения. </w:t>
      </w:r>
    </w:p>
    <w:p w:rsidR="00EC6959" w:rsidRDefault="00EC6959" w:rsidP="00EC6959">
      <w:pPr>
        <w:pStyle w:val="23"/>
        <w:keepNext/>
        <w:keepLines/>
        <w:shd w:val="clear" w:color="auto" w:fill="auto"/>
        <w:tabs>
          <w:tab w:val="left" w:pos="1297"/>
        </w:tabs>
        <w:ind w:firstLine="709"/>
        <w:rPr>
          <w:b w:val="0"/>
        </w:rPr>
      </w:pPr>
      <w:r w:rsidRPr="00D22A50">
        <w:lastRenderedPageBreak/>
        <w:t>-</w:t>
      </w:r>
      <w:r w:rsidRPr="00D22A50">
        <w:rPr>
          <w:b w:val="0"/>
        </w:rPr>
        <w:t xml:space="preserve">   село Унер второй по численности населенный пункт, однако состояние части улично-дорожной сети находится в неудовлетворительном состоянии, требующем капитального ремонта. Численность населения составляет 901 человек. В селе работают и </w:t>
      </w:r>
      <w:proofErr w:type="gramStart"/>
      <w:r w:rsidRPr="00D22A50">
        <w:rPr>
          <w:b w:val="0"/>
        </w:rPr>
        <w:t>развиваются ряд</w:t>
      </w:r>
      <w:proofErr w:type="gramEnd"/>
      <w:r w:rsidRPr="00D22A50">
        <w:rPr>
          <w:b w:val="0"/>
        </w:rPr>
        <w:t xml:space="preserve"> сельскохозяйственных предприятий, ИП, КФХ, в которых постоянно работает более 100 человек, имеется развитая социальная сфера.</w:t>
      </w:r>
      <w:r w:rsidRPr="00D22A50">
        <w:t xml:space="preserve"> </w:t>
      </w:r>
      <w:r w:rsidRPr="00D22A50">
        <w:rPr>
          <w:b w:val="0"/>
        </w:rPr>
        <w:t xml:space="preserve">Давно назрела проблема в необходимости капитального ремонта дороги по ул. Партизанская с. Унер. Протяженность улицы составляет 2км. На улице находится более 150 домовладений, где проживает 410 жителей, расположены зерносклад и ремонтные мастерские КФХ, осуществляется проезд от центральной автодороги до сельскохозяйственных угодий расположенных юго-восточнее села Унер. Дорога была асфальтирована в 1979г. Многие годы ее ремонт не проводился. Дорога пришла в непригодность, асфальт полностью разрушен. Движение по данной дороге автотранспорта затруднено, особенно грузового в период посевной и </w:t>
      </w:r>
      <w:proofErr w:type="gramStart"/>
      <w:r w:rsidRPr="00D22A50">
        <w:rPr>
          <w:b w:val="0"/>
        </w:rPr>
        <w:t>уборочной компании</w:t>
      </w:r>
      <w:proofErr w:type="gramEnd"/>
      <w:r w:rsidRPr="00D22A50">
        <w:rPr>
          <w:b w:val="0"/>
        </w:rPr>
        <w:t xml:space="preserve">.  </w:t>
      </w:r>
    </w:p>
    <w:p w:rsidR="00EC6959" w:rsidRPr="00316BCC" w:rsidRDefault="00EC6959" w:rsidP="00EC6959">
      <w:pPr>
        <w:pStyle w:val="23"/>
        <w:keepNext/>
        <w:keepLines/>
        <w:shd w:val="clear" w:color="auto" w:fill="auto"/>
        <w:tabs>
          <w:tab w:val="left" w:pos="1297"/>
        </w:tabs>
        <w:ind w:firstLine="709"/>
        <w:rPr>
          <w:b w:val="0"/>
        </w:rPr>
      </w:pPr>
      <w:proofErr w:type="gramStart"/>
      <w:r w:rsidRPr="00D22A50">
        <w:rPr>
          <w:b w:val="0"/>
        </w:rPr>
        <w:t>В целях дальнейшего динамичного развития села необходимо отремонтировать  проезжую часть ул. Партизанская.</w:t>
      </w:r>
      <w:proofErr w:type="gramEnd"/>
    </w:p>
    <w:p w:rsidR="00EC6959" w:rsidRDefault="00EC6959" w:rsidP="00EC6959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D22A50">
        <w:rPr>
          <w:color w:val="auto"/>
        </w:rPr>
        <w:t xml:space="preserve">- село Межово - населенный пункт с активным участием жителей в спортивно-массовых мероприятиях. Молодежь села, а также более взрослое население активно занимаются спортом. На территории села имеется хоккейная площадка, однако данного спортивного сооружения недостаточно. Численность жителей составляет 562 человека, в том числе дети 103, трудоспособное население 294, пенсионеры 165. </w:t>
      </w:r>
      <w:r w:rsidRPr="00D22A50">
        <w:t>В с. Межово осуществляет стабильную деятельность по производству зерновых культур сельскохозяйственное предприятие, в котором работает 14 человек, количество увеличивается в сезон посева  и уборки урожая.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22A50">
        <w:rPr>
          <w:color w:val="auto"/>
        </w:rPr>
        <w:t>Строительство футбольного (многофункционального) стадиона позволит жителям села, а также жителям других населенных пунктов активно заниматься спортом. Развитая социальная инфраструктура позволяет привлекать в сельскую местность квалифицированные трудовые ресурсы, которых в сою очередь не хватает и сельскохозяйственных предприятиях осуществляющих деятельность на территории с. Межово.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3B6F41">
        <w:rPr>
          <w:rStyle w:val="31"/>
        </w:rPr>
        <w:t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</w:t>
      </w:r>
      <w:proofErr w:type="gramStart"/>
      <w:r w:rsidRPr="003B6F41">
        <w:rPr>
          <w:rStyle w:val="31"/>
        </w:rPr>
        <w:t>экономические механизмы</w:t>
      </w:r>
      <w:proofErr w:type="gramEnd"/>
      <w:r w:rsidRPr="003B6F41">
        <w:rPr>
          <w:rStyle w:val="31"/>
        </w:rPr>
        <w:t xml:space="preserve"> формирования </w:t>
      </w:r>
      <w:r w:rsidRPr="003B6F41">
        <w:rPr>
          <w:rStyle w:val="31"/>
        </w:rPr>
        <w:tab/>
        <w:t>эффективного конкурентоспособного агропромышленного производства</w:t>
      </w:r>
      <w:r>
        <w:rPr>
          <w:rStyle w:val="31"/>
        </w:rPr>
        <w:t>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 xml:space="preserve">В ходе реализации мероприятий </w:t>
      </w:r>
      <w:r w:rsidRPr="00C9159A">
        <w:rPr>
          <w:rStyle w:val="6"/>
        </w:rPr>
        <w:t>подпрограммы «Устойчивое развитие сельских территорий</w:t>
      </w:r>
      <w:r w:rsidRPr="00C9159A">
        <w:rPr>
          <w:rStyle w:val="31"/>
        </w:rPr>
        <w:t xml:space="preserve"> на 2017-20</w:t>
      </w:r>
      <w:r w:rsidR="007B1CC8">
        <w:rPr>
          <w:rStyle w:val="31"/>
        </w:rPr>
        <w:t>20</w:t>
      </w:r>
      <w:r w:rsidRPr="00C9159A">
        <w:rPr>
          <w:rStyle w:val="31"/>
        </w:rPr>
        <w:t xml:space="preserve"> годы» планируется увеличить удельный вес </w:t>
      </w:r>
      <w:proofErr w:type="gramStart"/>
      <w:r w:rsidRPr="00C9159A">
        <w:rPr>
          <w:rStyle w:val="31"/>
        </w:rPr>
        <w:t>производства основных видов продукции отрасли растениеводства</w:t>
      </w:r>
      <w:proofErr w:type="gramEnd"/>
      <w:r w:rsidRPr="00C9159A">
        <w:rPr>
          <w:rStyle w:val="31"/>
        </w:rPr>
        <w:t xml:space="preserve"> и животноводства Саянского района</w:t>
      </w:r>
      <w:r>
        <w:rPr>
          <w:rStyle w:val="31"/>
        </w:rPr>
        <w:t>, а также улучшится облик населенных пунктов района и повысится уровень жизни населения.</w:t>
      </w:r>
    </w:p>
    <w:p w:rsidR="00EC6959" w:rsidRPr="00316BCC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B6F41">
        <w:rPr>
          <w:b/>
          <w:bCs/>
        </w:rPr>
        <w:t>3. Основные цели, задачи, этапы и сроки</w:t>
      </w: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 xml:space="preserve"> выполнения подпрограммы, целевые индикаторы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lang w:eastAsia="en-US" w:bidi="ar-SA"/>
        </w:rPr>
      </w:pP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color w:val="auto"/>
        </w:rPr>
      </w:pPr>
      <w:proofErr w:type="gramStart"/>
      <w:r w:rsidRPr="00C675E5">
        <w:rPr>
          <w:rStyle w:val="31"/>
          <w:color w:val="auto"/>
        </w:rPr>
        <w:t xml:space="preserve"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</w:t>
      </w:r>
      <w:r w:rsidRPr="00C675E5">
        <w:rPr>
          <w:rStyle w:val="31"/>
          <w:color w:val="auto"/>
        </w:rPr>
        <w:lastRenderedPageBreak/>
        <w:t xml:space="preserve">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</w:t>
      </w:r>
      <w:r w:rsidRPr="00C675E5">
        <w:rPr>
          <w:rStyle w:val="0pt"/>
          <w:rFonts w:eastAsia="Arial Unicode MS"/>
          <w:color w:val="auto"/>
        </w:rPr>
        <w:t>№</w:t>
      </w:r>
      <w:r w:rsidRPr="00C675E5">
        <w:rPr>
          <w:rStyle w:val="31"/>
          <w:color w:val="auto"/>
        </w:rPr>
        <w:t xml:space="preserve"> 1662-р,  Доктрину продовольственной безопасности Российской Федерации, утверждённую Указом Президента Российской Федерации</w:t>
      </w:r>
      <w:r w:rsidRPr="00C675E5">
        <w:rPr>
          <w:rStyle w:val="9pt0pt"/>
          <w:color w:val="auto"/>
          <w:sz w:val="26"/>
          <w:szCs w:val="26"/>
        </w:rPr>
        <w:t xml:space="preserve"> </w:t>
      </w:r>
      <w:r w:rsidRPr="00C675E5">
        <w:rPr>
          <w:rStyle w:val="20"/>
          <w:color w:val="auto"/>
        </w:rPr>
        <w:t xml:space="preserve">от 30.01.2010 </w:t>
      </w:r>
      <w:r w:rsidRPr="00C675E5">
        <w:rPr>
          <w:rStyle w:val="0pt"/>
          <w:i w:val="0"/>
          <w:color w:val="auto"/>
        </w:rPr>
        <w:t>№</w:t>
      </w:r>
      <w:r w:rsidRPr="00C675E5">
        <w:rPr>
          <w:rStyle w:val="20"/>
          <w:color w:val="auto"/>
        </w:rPr>
        <w:t xml:space="preserve"> 120 Государственную программу развития </w:t>
      </w:r>
      <w:r w:rsidRPr="00C675E5">
        <w:rPr>
          <w:color w:val="auto"/>
        </w:rPr>
        <w:t xml:space="preserve">сельского </w:t>
      </w:r>
      <w:r w:rsidRPr="00C675E5">
        <w:rPr>
          <w:rStyle w:val="20"/>
          <w:color w:val="auto"/>
        </w:rPr>
        <w:t>хозяйства и</w:t>
      </w:r>
      <w:proofErr w:type="gramEnd"/>
      <w:r w:rsidRPr="00C675E5">
        <w:rPr>
          <w:rStyle w:val="20"/>
          <w:color w:val="auto"/>
        </w:rPr>
        <w:t xml:space="preserve"> </w:t>
      </w:r>
      <w:proofErr w:type="gramStart"/>
      <w:r w:rsidRPr="00C675E5">
        <w:rPr>
          <w:rStyle w:val="20"/>
          <w:color w:val="auto"/>
        </w:rPr>
        <w:t>регулирования рынков сельскохозяйственной продукции, сырья и продовольствия на 2013-2020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</w:t>
      </w:r>
      <w:r w:rsidRPr="00C675E5">
        <w:rPr>
          <w:color w:val="auto"/>
        </w:rPr>
        <w:t xml:space="preserve"> </w:t>
      </w:r>
      <w:r w:rsidRPr="00C675E5">
        <w:rPr>
          <w:rStyle w:val="20"/>
          <w:color w:val="auto"/>
        </w:rPr>
        <w:t>2014 - 2017 годы и на период до 2020 года», утвержденную постановлением Правительства Российской Федерации от 15.07.2013 № 598 и подпрограмму «Устойчивое развитие сельских территорий на 2016-2018 годы», базирующиеся на Законе Красноярского края от 24.04.2016 № 10-4429</w:t>
      </w:r>
      <w:proofErr w:type="gramEnd"/>
      <w:r w:rsidRPr="00C675E5">
        <w:rPr>
          <w:rStyle w:val="20"/>
          <w:color w:val="auto"/>
        </w:rPr>
        <w:t xml:space="preserve">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color w:val="auto"/>
        </w:rPr>
      </w:pPr>
      <w:r w:rsidRPr="004B2495">
        <w:rPr>
          <w:rStyle w:val="20"/>
          <w:color w:val="auto"/>
        </w:rPr>
        <w:t>Целью подпрограммы является: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color w:val="auto"/>
        </w:rPr>
      </w:pPr>
      <w:r w:rsidRPr="00C95923"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>
        <w:t>.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color w:val="auto"/>
        </w:rPr>
      </w:pPr>
      <w:r w:rsidRPr="00C675E5">
        <w:rPr>
          <w:rStyle w:val="31"/>
          <w:color w:val="auto"/>
        </w:rPr>
        <w:t>Достижение цели подпрограммы будут осуществляться путем решения следующих задач: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5E5">
        <w:rPr>
          <w:rFonts w:ascii="Times New Roman" w:hAnsi="Times New Roman"/>
          <w:sz w:val="26"/>
          <w:szCs w:val="26"/>
        </w:rPr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EC6959" w:rsidRPr="00096244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EC6959" w:rsidRPr="00096244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-строительство цеха по убою скота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 Агинское</w:t>
      </w:r>
      <w:r w:rsidRPr="00096244">
        <w:rPr>
          <w:rFonts w:ascii="Times New Roman" w:hAnsi="Times New Roman"/>
          <w:sz w:val="26"/>
          <w:szCs w:val="26"/>
        </w:rPr>
        <w:t>;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 увеличение объема производства цельномолочной продукции и масла сливочного;</w:t>
      </w:r>
    </w:p>
    <w:p w:rsidR="00EC6959" w:rsidRDefault="00EC6959" w:rsidP="00EC6959">
      <w:pPr>
        <w:pStyle w:val="ConsPlusNormal"/>
        <w:widowControl/>
        <w:ind w:firstLine="709"/>
        <w:jc w:val="both"/>
      </w:pPr>
      <w:r w:rsidRPr="00C675E5">
        <w:t xml:space="preserve">- </w:t>
      </w:r>
      <w:r>
        <w:t>с</w:t>
      </w:r>
      <w:r w:rsidRPr="00C675E5">
        <w:rPr>
          <w:rFonts w:ascii="Times New Roman" w:hAnsi="Times New Roman" w:cs="Times New Roman"/>
          <w:sz w:val="26"/>
          <w:szCs w:val="26"/>
        </w:rPr>
        <w:t>овершенствование продуктивных и породных качеств животных</w:t>
      </w:r>
      <w:r>
        <w:t>;</w:t>
      </w:r>
    </w:p>
    <w:p w:rsidR="00EC6959" w:rsidRPr="00C675E5" w:rsidRDefault="00EC6959" w:rsidP="00EC6959">
      <w:pPr>
        <w:pStyle w:val="ConsPlusNormal"/>
        <w:widowControl/>
        <w:ind w:firstLine="709"/>
        <w:jc w:val="both"/>
        <w:rPr>
          <w:rStyle w:val="31"/>
          <w:color w:val="auto"/>
        </w:rPr>
      </w:pPr>
      <w:r>
        <w:t>-</w:t>
      </w:r>
      <w:r w:rsidRPr="00D64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троительство и ремонт</w:t>
      </w:r>
      <w:r w:rsidRPr="009847F3">
        <w:rPr>
          <w:rFonts w:ascii="Times New Roman" w:hAnsi="Times New Roman"/>
          <w:sz w:val="26"/>
          <w:szCs w:val="26"/>
        </w:rPr>
        <w:t xml:space="preserve"> инженерной, транспортной и социальной инфраструктуры сельских поселений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959" w:rsidRPr="00C675E5" w:rsidRDefault="00EC6959" w:rsidP="00EC6959">
      <w:pPr>
        <w:spacing w:after="0" w:line="240" w:lineRule="auto"/>
        <w:jc w:val="both"/>
      </w:pPr>
    </w:p>
    <w:p w:rsidR="00EC6959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color w:val="auto"/>
        </w:rPr>
      </w:pPr>
      <w:r w:rsidRPr="00C675E5">
        <w:rPr>
          <w:rStyle w:val="31"/>
          <w:color w:val="auto"/>
        </w:rPr>
        <w:t>Достижением поставленных целей и задач по обеспечению реализации муниципальной подпрограммы и прочих мероприятий обоснован выбор подпрограммных мероприятий.</w:t>
      </w:r>
      <w:r w:rsidRPr="00C675E5">
        <w:rPr>
          <w:rStyle w:val="31"/>
          <w:color w:val="auto"/>
        </w:rPr>
        <w:tab/>
      </w:r>
    </w:p>
    <w:p w:rsidR="00EC6959" w:rsidRPr="00316BCC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1"/>
          <w:color w:val="auto"/>
          <w:shd w:val="clear" w:color="auto" w:fill="auto"/>
        </w:rPr>
      </w:pPr>
      <w:r w:rsidRPr="004B2495">
        <w:rPr>
          <w:rStyle w:val="31"/>
          <w:color w:val="auto"/>
        </w:rPr>
        <w:t>Целевыми индикаторами достижения целей и решения задач подпрограммы являются:</w:t>
      </w:r>
    </w:p>
    <w:p w:rsidR="00EC6959" w:rsidRPr="004B249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4B2495">
        <w:rPr>
          <w:rFonts w:ascii="Times New Roman" w:hAnsi="Times New Roman"/>
          <w:sz w:val="26"/>
          <w:szCs w:val="26"/>
        </w:rPr>
        <w:t>оздание  новых рабочих мест  в количестве 56 шт. за 3 года;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4B2495">
        <w:rPr>
          <w:rFonts w:ascii="Times New Roman" w:hAnsi="Times New Roman"/>
          <w:sz w:val="26"/>
          <w:szCs w:val="26"/>
        </w:rPr>
        <w:t>величение объема производства продукции животноводства и растениеводства на   205,1 млн. рублей в 20</w:t>
      </w:r>
      <w:r w:rsidR="003B6C8E">
        <w:rPr>
          <w:rFonts w:ascii="Times New Roman" w:hAnsi="Times New Roman"/>
          <w:sz w:val="26"/>
          <w:szCs w:val="26"/>
        </w:rPr>
        <w:t>20</w:t>
      </w:r>
      <w:r w:rsidRPr="004B2495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по сравнению с достигнутым уровнем 2016 года</w:t>
      </w:r>
      <w:r w:rsidRPr="00C675E5">
        <w:rPr>
          <w:rFonts w:ascii="Times New Roman" w:hAnsi="Times New Roman"/>
          <w:sz w:val="26"/>
          <w:szCs w:val="26"/>
        </w:rPr>
        <w:t>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5E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C675E5">
        <w:rPr>
          <w:rFonts w:ascii="Times New Roman" w:hAnsi="Times New Roman"/>
          <w:sz w:val="26"/>
          <w:szCs w:val="26"/>
        </w:rPr>
        <w:t>роизводств</w:t>
      </w:r>
      <w:r>
        <w:rPr>
          <w:rFonts w:ascii="Times New Roman" w:hAnsi="Times New Roman"/>
          <w:sz w:val="26"/>
          <w:szCs w:val="26"/>
        </w:rPr>
        <w:t>о</w:t>
      </w:r>
      <w:r w:rsidRPr="00C675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ранее не производимой в районе продукции</w:t>
      </w:r>
      <w:r w:rsidRPr="00C675E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на 31,5 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 за период 2017-20</w:t>
      </w:r>
      <w:r w:rsidR="003B6C8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доведение количества </w:t>
      </w:r>
      <w:proofErr w:type="spellStart"/>
      <w:r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 к 20</w:t>
      </w:r>
      <w:r w:rsidR="003B6C8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году: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обеспечению централизованным водоснабжением до 300 человек;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занимающихся физкультурой и спортом до 200 человек;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t>-улучшение качества улично-дорожной сети -2 км.</w:t>
      </w:r>
    </w:p>
    <w:p w:rsidR="00EC6959" w:rsidRPr="00316BCC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C675E5">
        <w:rPr>
          <w:rStyle w:val="31"/>
          <w:color w:val="auto"/>
        </w:rPr>
        <w:lastRenderedPageBreak/>
        <w:t xml:space="preserve">Перечень целевых индикаторов подпрограммы  по годам реализации муниципальной программы </w:t>
      </w:r>
      <w:r w:rsidRPr="00C675E5">
        <w:rPr>
          <w:rStyle w:val="20"/>
          <w:color w:val="auto"/>
        </w:rPr>
        <w:t>предоставлены  в приложении 1</w:t>
      </w:r>
      <w:r w:rsidRPr="00C675E5">
        <w:rPr>
          <w:rStyle w:val="31"/>
          <w:color w:val="auto"/>
        </w:rPr>
        <w:t xml:space="preserve"> к настоящей подпрограмме.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</w:rPr>
      </w:pPr>
      <w:r w:rsidRPr="00C675E5">
        <w:rPr>
          <w:rStyle w:val="31"/>
          <w:color w:val="auto"/>
        </w:rPr>
        <w:t xml:space="preserve"> Реализация подпрограммы осуществляется в 1 этап:</w:t>
      </w:r>
    </w:p>
    <w:p w:rsidR="00EC6959" w:rsidRPr="00C675E5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color w:val="auto"/>
        </w:rPr>
      </w:pPr>
      <w:r w:rsidRPr="00C675E5">
        <w:rPr>
          <w:rStyle w:val="31"/>
          <w:color w:val="auto"/>
        </w:rPr>
        <w:t xml:space="preserve">      I этап - 2017-2019 годы.</w:t>
      </w:r>
      <w:r w:rsidRPr="00C675E5">
        <w:rPr>
          <w:rStyle w:val="31"/>
          <w:color w:val="auto"/>
        </w:rPr>
        <w:tab/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color w:val="auto"/>
        </w:rPr>
      </w:pPr>
      <w:r w:rsidRPr="00C675E5">
        <w:rPr>
          <w:rStyle w:val="31"/>
          <w:color w:val="auto"/>
        </w:rPr>
        <w:t>Исполнителем мероприятия подпрограммы является администрация Саянского района.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165AA">
        <w:rPr>
          <w:rFonts w:ascii="Times New Roman" w:hAnsi="Times New Roman"/>
          <w:b/>
          <w:bCs/>
          <w:sz w:val="26"/>
          <w:szCs w:val="26"/>
        </w:rPr>
        <w:t>4. Механизм реализации подпрограммы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6959" w:rsidRPr="00FB2AD0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AD0">
        <w:rPr>
          <w:rFonts w:ascii="Times New Roman" w:hAnsi="Times New Roman"/>
          <w:sz w:val="26"/>
          <w:szCs w:val="26"/>
        </w:rPr>
        <w:t>Финансирование мероприятий подпрограммы в 2017–20</w:t>
      </w:r>
      <w:r w:rsidR="003B6C8E">
        <w:rPr>
          <w:rFonts w:ascii="Times New Roman" w:hAnsi="Times New Roman"/>
          <w:sz w:val="26"/>
          <w:szCs w:val="26"/>
        </w:rPr>
        <w:t>20</w:t>
      </w:r>
      <w:r w:rsidRPr="00FB2AD0">
        <w:rPr>
          <w:rFonts w:ascii="Times New Roman" w:hAnsi="Times New Roman"/>
          <w:sz w:val="26"/>
          <w:szCs w:val="26"/>
        </w:rPr>
        <w:t xml:space="preserve"> годах </w:t>
      </w:r>
      <w:r>
        <w:rPr>
          <w:rFonts w:ascii="Times New Roman" w:hAnsi="Times New Roman"/>
          <w:sz w:val="26"/>
          <w:szCs w:val="26"/>
        </w:rPr>
        <w:t xml:space="preserve"> осуществляется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и районного бюджетов, а также внебюджетных источников в рамках закона Красноярского края от 21.04.2016</w:t>
      </w:r>
      <w:r>
        <w:rPr>
          <w:rFonts w:ascii="Times New Roman" w:hAnsi="Times New Roman"/>
          <w:sz w:val="26"/>
          <w:szCs w:val="26"/>
        </w:rPr>
        <w:tab/>
        <w:t xml:space="preserve"> № 10-4429. Мероприятия подпрограммы </w:t>
      </w:r>
      <w:r w:rsidRPr="00FB2AD0">
        <w:rPr>
          <w:rFonts w:ascii="Times New Roman" w:hAnsi="Times New Roman"/>
          <w:sz w:val="26"/>
          <w:szCs w:val="26"/>
        </w:rPr>
        <w:t>предусматриваются по следующим направлениям:</w:t>
      </w:r>
    </w:p>
    <w:p w:rsidR="00EC6959" w:rsidRPr="003B6F41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jc w:val="both"/>
      </w:pPr>
      <w:r w:rsidRPr="003B6F41">
        <w:t xml:space="preserve">Субсидии юридическим лицам и индивидуальным предпринимателям на приобретение сельскохозяйственной техники и </w:t>
      </w:r>
      <w:r w:rsidRPr="00C95923">
        <w:t>оборудования для  производства</w:t>
      </w:r>
      <w:r>
        <w:t xml:space="preserve"> и переработки  сельскохозяйственной продукции</w:t>
      </w:r>
      <w:r w:rsidRPr="003B6F41">
        <w:t>;</w:t>
      </w:r>
    </w:p>
    <w:p w:rsidR="00EC6959" w:rsidRPr="003B6F41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ind w:left="0" w:firstLine="567"/>
        <w:jc w:val="both"/>
      </w:pPr>
      <w:r w:rsidRPr="003B6F41">
        <w:t xml:space="preserve">Субсидии юридическим лицам и индивидуальным предпринимателям на приобретение </w:t>
      </w:r>
      <w:r>
        <w:t>крупнорогатого скота молочного направления</w:t>
      </w:r>
      <w:r w:rsidRPr="003B6F41">
        <w:t>;</w:t>
      </w:r>
    </w:p>
    <w:p w:rsidR="00EC6959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ind w:left="0" w:firstLine="567"/>
        <w:jc w:val="both"/>
      </w:pPr>
      <w:r w:rsidRPr="003B6F41"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</w:t>
      </w:r>
      <w:r>
        <w:t xml:space="preserve"> сельскохозяйственной продукции;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    4.Строительство и ремонт</w:t>
      </w:r>
      <w:r w:rsidRPr="009847F3">
        <w:t xml:space="preserve"> инженерной, транспортной и социальной инфраструктуры сельских поселений</w:t>
      </w:r>
      <w:r>
        <w:t xml:space="preserve">: 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left="1647" w:firstLine="0"/>
        <w:jc w:val="both"/>
      </w:pPr>
      <w:r>
        <w:t xml:space="preserve">4.1 </w:t>
      </w:r>
      <w:r w:rsidRPr="00C95923">
        <w:t xml:space="preserve">Строительство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EC6959" w:rsidRPr="00C95923" w:rsidRDefault="00EC6959" w:rsidP="00EC6959">
      <w:pPr>
        <w:pStyle w:val="51"/>
        <w:numPr>
          <w:ilvl w:val="1"/>
          <w:numId w:val="16"/>
        </w:numPr>
        <w:shd w:val="clear" w:color="auto" w:fill="auto"/>
        <w:spacing w:line="240" w:lineRule="auto"/>
        <w:jc w:val="both"/>
      </w:pPr>
      <w:r w:rsidRPr="00C95923">
        <w:t xml:space="preserve">Ремонт улично-дорожной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EC6959" w:rsidRPr="00C95923" w:rsidRDefault="00EC6959" w:rsidP="001572CD">
      <w:pPr>
        <w:pStyle w:val="51"/>
        <w:numPr>
          <w:ilvl w:val="1"/>
          <w:numId w:val="16"/>
        </w:numPr>
        <w:shd w:val="clear" w:color="auto" w:fill="auto"/>
        <w:spacing w:line="240" w:lineRule="auto"/>
        <w:jc w:val="both"/>
      </w:pPr>
      <w:r w:rsidRPr="00C95923">
        <w:t xml:space="preserve">Строительство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FB2AD0" w:rsidRDefault="001572CD" w:rsidP="001572C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</w:t>
      </w:r>
      <w:r w:rsidR="00EC6959" w:rsidRPr="00FB2AD0">
        <w:rPr>
          <w:rFonts w:ascii="Times New Roman" w:hAnsi="Times New Roman"/>
          <w:b/>
          <w:bCs/>
          <w:sz w:val="26"/>
          <w:szCs w:val="26"/>
        </w:rPr>
        <w:t xml:space="preserve">правление подпрограммой и </w:t>
      </w:r>
      <w:proofErr w:type="gramStart"/>
      <w:r w:rsidR="00EC6959" w:rsidRPr="00FB2AD0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="00EC6959" w:rsidRPr="00FB2AD0">
        <w:rPr>
          <w:rFonts w:ascii="Times New Roman" w:hAnsi="Times New Roman"/>
          <w:b/>
          <w:bCs/>
          <w:sz w:val="26"/>
          <w:szCs w:val="26"/>
        </w:rPr>
        <w:t xml:space="preserve"> ходом ее выполнения</w:t>
      </w:r>
    </w:p>
    <w:p w:rsidR="00EC6959" w:rsidRPr="00FB2AD0" w:rsidRDefault="00EC6959" w:rsidP="00EC6959">
      <w:pPr>
        <w:pStyle w:val="a5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8"/>
        <w:jc w:val="both"/>
      </w:pPr>
      <w:r w:rsidRPr="003B6F41">
        <w:rPr>
          <w:rStyle w:val="31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3B6F41">
        <w:rPr>
          <w:rStyle w:val="31"/>
        </w:rPr>
        <w:tab/>
        <w:t>№ 10-4429 «О государственной</w:t>
      </w:r>
      <w:r w:rsidRPr="003B6F41">
        <w:t xml:space="preserve"> поддержке муниципальных  районов Красноярского </w:t>
      </w:r>
      <w:proofErr w:type="gramStart"/>
      <w:r w:rsidRPr="003B6F41">
        <w:t>края</w:t>
      </w:r>
      <w:proofErr w:type="gramEnd"/>
      <w:r w:rsidRPr="003B6F41">
        <w:rPr>
          <w:rStyle w:val="20"/>
        </w:rPr>
        <w:t xml:space="preserve"> реализующие муниципальные программы,</w:t>
      </w:r>
      <w:r w:rsidRPr="003B6F41">
        <w:t xml:space="preserve"> </w:t>
      </w:r>
      <w:r w:rsidRPr="003B6F41">
        <w:rPr>
          <w:rStyle w:val="31"/>
        </w:rPr>
        <w:t>направленные на развитие сельских территорий»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района:</w:t>
      </w:r>
    </w:p>
    <w:p w:rsidR="00EC6959" w:rsidRPr="003B6F41" w:rsidRDefault="00EC6959" w:rsidP="00EC6959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709"/>
        <w:jc w:val="both"/>
      </w:pPr>
      <w:r>
        <w:rPr>
          <w:rStyle w:val="31"/>
        </w:rPr>
        <w:t xml:space="preserve">  - н</w:t>
      </w:r>
      <w:r w:rsidRPr="003B6F41">
        <w:rPr>
          <w:rStyle w:val="31"/>
        </w:rPr>
        <w:t>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</w:t>
      </w:r>
      <w:r>
        <w:rPr>
          <w:rStyle w:val="31"/>
        </w:rPr>
        <w:t xml:space="preserve"> </w:t>
      </w:r>
      <w:r w:rsidRPr="003B6F41">
        <w:rPr>
          <w:rStyle w:val="31"/>
        </w:rPr>
        <w:t>реализацию</w:t>
      </w:r>
      <w:r>
        <w:rPr>
          <w:rStyle w:val="31"/>
        </w:rPr>
        <w:t xml:space="preserve"> </w:t>
      </w:r>
      <w:r w:rsidRPr="003B6F41">
        <w:rPr>
          <w:rStyle w:val="31"/>
        </w:rPr>
        <w:t>мероприятий</w:t>
      </w:r>
      <w:r>
        <w:t xml:space="preserve"> </w:t>
      </w:r>
      <w:r w:rsidRPr="003B6F41">
        <w:rPr>
          <w:rStyle w:val="31"/>
        </w:rPr>
        <w:t>подпрограммы;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 р</w:t>
      </w:r>
      <w:r w:rsidRPr="003B6F41">
        <w:rPr>
          <w:rStyle w:val="31"/>
        </w:rPr>
        <w:t>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- </w:t>
      </w:r>
      <w:r>
        <w:rPr>
          <w:rStyle w:val="31"/>
        </w:rPr>
        <w:t>в</w:t>
      </w:r>
      <w:r w:rsidRPr="003B6F41">
        <w:rPr>
          <w:rStyle w:val="31"/>
        </w:rPr>
        <w:t>носит предложения по уточнению затрат по мероприятиям подпрограммы на очередной финансовый год;</w:t>
      </w:r>
    </w:p>
    <w:p w:rsidR="00EC6959" w:rsidRPr="003B6F41" w:rsidRDefault="00EC6959" w:rsidP="00EC6959">
      <w:pPr>
        <w:pStyle w:val="7"/>
        <w:shd w:val="clear" w:color="auto" w:fill="auto"/>
        <w:tabs>
          <w:tab w:val="center" w:pos="6848"/>
        </w:tabs>
        <w:spacing w:line="240" w:lineRule="auto"/>
        <w:ind w:firstLine="709"/>
        <w:jc w:val="both"/>
      </w:pPr>
      <w:r>
        <w:rPr>
          <w:rStyle w:val="31"/>
        </w:rPr>
        <w:t>- з</w:t>
      </w:r>
      <w:r w:rsidRPr="003B6F41">
        <w:rPr>
          <w:rStyle w:val="31"/>
        </w:rPr>
        <w:t>аключает соглашения с уполномоченным органом</w:t>
      </w:r>
      <w:r w:rsidRPr="003B6F41">
        <w:t xml:space="preserve"> </w:t>
      </w:r>
      <w:r w:rsidRPr="003B6F41">
        <w:rPr>
          <w:rStyle w:val="31"/>
        </w:rPr>
        <w:t>исполнительной власти субъекта Российской</w:t>
      </w:r>
      <w:r w:rsidRPr="003B6F41">
        <w:rPr>
          <w:rStyle w:val="31"/>
        </w:rPr>
        <w:tab/>
        <w:t xml:space="preserve"> Федерации о предоставлении</w:t>
      </w:r>
      <w:r w:rsidRPr="003B6F41">
        <w:t xml:space="preserve"> </w:t>
      </w:r>
      <w:r w:rsidRPr="003B6F41">
        <w:rPr>
          <w:rStyle w:val="31"/>
        </w:rPr>
        <w:t xml:space="preserve">субсидий на </w:t>
      </w:r>
      <w:proofErr w:type="spellStart"/>
      <w:r w:rsidRPr="003B6F41">
        <w:rPr>
          <w:rStyle w:val="31"/>
        </w:rPr>
        <w:t>софинансирование</w:t>
      </w:r>
      <w:proofErr w:type="spellEnd"/>
      <w:r w:rsidRPr="003B6F41">
        <w:rPr>
          <w:rStyle w:val="31"/>
        </w:rPr>
        <w:t xml:space="preserve">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lastRenderedPageBreak/>
        <w:t>- о</w:t>
      </w:r>
      <w:r w:rsidRPr="003B6F41">
        <w:rPr>
          <w:rStyle w:val="31"/>
        </w:rPr>
        <w:t>существляет ведение ежеквартальной отчетности о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 xml:space="preserve">существляет подготовку </w:t>
      </w:r>
      <w:r w:rsidRPr="003B6F41">
        <w:rPr>
          <w:rStyle w:val="0pt"/>
          <w:rFonts w:eastAsia="Arial Unicode MS"/>
          <w:i w:val="0"/>
        </w:rPr>
        <w:t>информации о ходе реализации</w:t>
      </w:r>
      <w:r w:rsidRPr="003B6F41">
        <w:rPr>
          <w:rStyle w:val="0pt"/>
          <w:rFonts w:eastAsia="Arial Unicode MS"/>
        </w:rPr>
        <w:t xml:space="preserve"> </w:t>
      </w:r>
      <w:r w:rsidRPr="003B6F41">
        <w:rPr>
          <w:rStyle w:val="31"/>
        </w:rPr>
        <w:t>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>рганизует размещение на официальном сайте</w:t>
      </w:r>
      <w:r w:rsidRPr="003B6F41">
        <w:rPr>
          <w:rStyle w:val="20"/>
        </w:rPr>
        <w:t xml:space="preserve"> муниципального образования в информационно-телекоммуникационной  сети «Интернет» </w:t>
      </w:r>
      <w:r w:rsidRPr="003B6F41">
        <w:rPr>
          <w:rStyle w:val="31"/>
        </w:rPr>
        <w:t xml:space="preserve"> о ходе и результатах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>
        <w:rPr>
          <w:rStyle w:val="31"/>
        </w:rPr>
        <w:t>- п</w:t>
      </w:r>
      <w:r w:rsidRPr="003B6F41">
        <w:rPr>
          <w:rStyle w:val="31"/>
        </w:rPr>
        <w:t>ривлекает хозяйствующие субъекты и население к  участию в мероприятиях подпрограммы.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Организацию управления подпрограммой осуществляет администрация Саянского района.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 для обеспечения мониторинга и анализа хода реализации подпрограммы организует ведение и представление информации по  требованию министерства сельского хозяйства.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 xml:space="preserve">Текущий </w:t>
      </w:r>
      <w:proofErr w:type="gramStart"/>
      <w:r w:rsidRPr="003B6F41">
        <w:rPr>
          <w:rStyle w:val="31"/>
        </w:rPr>
        <w:t>контроль за</w:t>
      </w:r>
      <w:proofErr w:type="gramEnd"/>
      <w:r w:rsidRPr="003B6F41">
        <w:rPr>
          <w:rStyle w:val="31"/>
        </w:rPr>
        <w:t xml:space="preserve"> ходом реализации подпрограммы осуществляет администрация Саянского района,</w:t>
      </w:r>
      <w:r w:rsidRPr="003B6F41">
        <w:rPr>
          <w:lang w:eastAsia="en-US"/>
        </w:rPr>
        <w:t xml:space="preserve"> МКУ «Финансово-экономическое управление администрации Саянского района»</w:t>
      </w:r>
      <w:r w:rsidRPr="003B6F41">
        <w:rPr>
          <w:rStyle w:val="31"/>
        </w:rPr>
        <w:t>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Текущий контроль за целевым и эффективным расходованием сре</w:t>
      </w:r>
      <w:proofErr w:type="gramStart"/>
      <w:r w:rsidRPr="003B6F41">
        <w:rPr>
          <w:rStyle w:val="31"/>
        </w:rPr>
        <w:t>дств кр</w:t>
      </w:r>
      <w:proofErr w:type="gramEnd"/>
      <w:r w:rsidRPr="003B6F41">
        <w:rPr>
          <w:rStyle w:val="31"/>
        </w:rPr>
        <w:t>аевого бюджета осуществляет служба финансово-экономического контроля и контроля в сфере закупок Красноярского края.</w:t>
      </w:r>
    </w:p>
    <w:p w:rsidR="00EC6959" w:rsidRPr="00316BCC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Контроль за законностью, результативностью (эффективностью экономностью) использования сре</w:t>
      </w:r>
      <w:proofErr w:type="gramStart"/>
      <w:r w:rsidRPr="003B6F41">
        <w:rPr>
          <w:rStyle w:val="31"/>
        </w:rPr>
        <w:t>дств кр</w:t>
      </w:r>
      <w:proofErr w:type="gramEnd"/>
      <w:r w:rsidRPr="003B6F41">
        <w:rPr>
          <w:rStyle w:val="31"/>
        </w:rPr>
        <w:t>аевого бюджета осуществляет Счетная палата Красноярского края.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6674">
        <w:rPr>
          <w:rFonts w:ascii="Times New Roman" w:hAnsi="Times New Roman"/>
          <w:b/>
          <w:bCs/>
          <w:sz w:val="26"/>
          <w:szCs w:val="26"/>
        </w:rPr>
        <w:t>6. Оценка социально-экономической эффективности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Default="00EC6959" w:rsidP="00EC6959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0"/>
          <w:b w:val="0"/>
        </w:rPr>
      </w:pPr>
      <w:r w:rsidRPr="003B6F41">
        <w:rPr>
          <w:rStyle w:val="20"/>
          <w:b w:val="0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EC6959" w:rsidRPr="003B6F41" w:rsidRDefault="00EC6959" w:rsidP="00EC6959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0"/>
          <w:b w:val="0"/>
        </w:rPr>
      </w:pPr>
      <w:r w:rsidRPr="003B6F41">
        <w:rPr>
          <w:rStyle w:val="20"/>
          <w:b w:val="0"/>
        </w:rPr>
        <w:t>Значимым достижением реализации подпрограммы является: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- создание новых рабочих мест;</w:t>
      </w:r>
      <w:r>
        <w:rPr>
          <w:rStyle w:val="31"/>
        </w:rPr>
        <w:t xml:space="preserve"> </w:t>
      </w:r>
      <w:r>
        <w:t xml:space="preserve">    </w:t>
      </w:r>
      <w:r w:rsidRPr="003B6F41">
        <w:t xml:space="preserve"> 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t>- совершенствование продуктивных и породных качеств животных;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20"/>
        </w:rPr>
        <w:t>- увеличение производства зерновых и зернобобовых культур;</w:t>
      </w:r>
    </w:p>
    <w:p w:rsidR="00EC6959" w:rsidRPr="005A7336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Style w:val="20"/>
          <w:rFonts w:eastAsia="Calibri"/>
        </w:rPr>
        <w:t xml:space="preserve">- </w:t>
      </w:r>
      <w:r w:rsidRPr="005A7336">
        <w:rPr>
          <w:rStyle w:val="20"/>
          <w:rFonts w:eastAsia="Calibri"/>
        </w:rPr>
        <w:t>увеличение производства молока;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 xml:space="preserve">- выпуск нового вида сельскохозяйственной продукции и продукции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6244">
        <w:rPr>
          <w:rFonts w:ascii="Times New Roman" w:hAnsi="Times New Roman"/>
          <w:sz w:val="26"/>
          <w:szCs w:val="26"/>
        </w:rPr>
        <w:t>промышленной переработки, ранее не производимой на территории района;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 xml:space="preserve"> - увеличение объема производства цельномолочной продукции и масла сливочного;</w:t>
      </w:r>
    </w:p>
    <w:p w:rsidR="00EC6959" w:rsidRPr="00316BCC" w:rsidRDefault="00EC6959" w:rsidP="00EC6959">
      <w:pPr>
        <w:spacing w:after="0" w:line="240" w:lineRule="auto"/>
        <w:ind w:firstLine="709"/>
        <w:jc w:val="both"/>
        <w:rPr>
          <w:rStyle w:val="20"/>
          <w:rFonts w:eastAsia="Calibri"/>
          <w:shd w:val="clear" w:color="auto" w:fill="auto"/>
        </w:rPr>
      </w:pPr>
      <w:r w:rsidRPr="005A7336">
        <w:rPr>
          <w:rStyle w:val="20"/>
          <w:rFonts w:eastAsia="Calibri"/>
        </w:rPr>
        <w:t>- строительство новых (реконструкция существующих) объектов по</w:t>
      </w:r>
      <w:r>
        <w:rPr>
          <w:rStyle w:val="20"/>
          <w:rFonts w:eastAsia="Calibri"/>
        </w:rPr>
        <w:t xml:space="preserve"> </w:t>
      </w:r>
      <w:r w:rsidRPr="005A7336">
        <w:rPr>
          <w:rStyle w:val="20"/>
          <w:rFonts w:eastAsia="Calibri"/>
        </w:rPr>
        <w:t>переработке продукции животноводства;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>-с</w:t>
      </w:r>
      <w:r w:rsidRPr="00C95923">
        <w:t xml:space="preserve">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 xml:space="preserve"> -ремонт улично-дорожной</w:t>
      </w:r>
      <w:r w:rsidRPr="00C95923">
        <w:t xml:space="preserve">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 xml:space="preserve"> - с</w:t>
      </w:r>
      <w:r w:rsidRPr="00C95923">
        <w:t xml:space="preserve">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7. Мероприятия подпрограммы</w:t>
      </w: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</w:rPr>
      </w:pPr>
      <w:r w:rsidRPr="003B6F41">
        <w:rPr>
          <w:rStyle w:val="31"/>
        </w:rPr>
        <w:t>Перечень мероприятий подпрограммы предоставлен в приложении № 2 к настоящей подпрограмме.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>8. Ресурсное обеспечение подпрограммы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EA544E">
        <w:rPr>
          <w:rStyle w:val="20"/>
        </w:rPr>
        <w:t xml:space="preserve">Объем ресурсного обеспечения реализации подпрограммы </w:t>
      </w:r>
      <w:r w:rsidRPr="00EA544E">
        <w:rPr>
          <w:rStyle w:val="20"/>
          <w:color w:val="auto"/>
        </w:rPr>
        <w:t>на 2017-20</w:t>
      </w:r>
      <w:r w:rsidR="003B6C8E">
        <w:rPr>
          <w:rStyle w:val="20"/>
          <w:color w:val="auto"/>
        </w:rPr>
        <w:t>20</w:t>
      </w:r>
      <w:r w:rsidRPr="00EA544E">
        <w:rPr>
          <w:rStyle w:val="20"/>
          <w:color w:val="auto"/>
        </w:rPr>
        <w:t xml:space="preserve"> годы</w:t>
      </w:r>
      <w:r w:rsidRPr="00EA544E">
        <w:rPr>
          <w:rStyle w:val="20"/>
        </w:rPr>
        <w:t xml:space="preserve"> составит </w:t>
      </w:r>
      <w:r>
        <w:rPr>
          <w:rStyle w:val="20"/>
        </w:rPr>
        <w:t>96382,0</w:t>
      </w:r>
      <w:r w:rsidRPr="00EA544E">
        <w:rPr>
          <w:rStyle w:val="20"/>
        </w:rPr>
        <w:t xml:space="preserve"> тыс. рублей, в том числе средства местного бюджета 1500,0 тыс. рублей, средства краевого бюджета- </w:t>
      </w:r>
      <w:r>
        <w:rPr>
          <w:rStyle w:val="20"/>
        </w:rPr>
        <w:t>7</w:t>
      </w:r>
      <w:r w:rsidRPr="00EA544E">
        <w:rPr>
          <w:rStyle w:val="20"/>
        </w:rPr>
        <w:t>50000 тыс</w:t>
      </w:r>
      <w:proofErr w:type="gramStart"/>
      <w:r w:rsidRPr="00EA544E">
        <w:rPr>
          <w:rStyle w:val="20"/>
        </w:rPr>
        <w:t>.р</w:t>
      </w:r>
      <w:proofErr w:type="gramEnd"/>
      <w:r w:rsidRPr="00EA544E">
        <w:rPr>
          <w:rStyle w:val="20"/>
        </w:rPr>
        <w:t xml:space="preserve">ублей, средства из внебюджетных источников – </w:t>
      </w:r>
      <w:r>
        <w:rPr>
          <w:rStyle w:val="20"/>
        </w:rPr>
        <w:t>19882,0</w:t>
      </w:r>
      <w:r w:rsidRPr="00EA544E">
        <w:rPr>
          <w:rStyle w:val="20"/>
        </w:rPr>
        <w:t xml:space="preserve"> тыс.рублей по годам реализации подпрограммы:</w:t>
      </w: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20"/>
        </w:rPr>
        <w:t xml:space="preserve">2017 </w:t>
      </w:r>
      <w:r w:rsidRPr="00EA544E">
        <w:rPr>
          <w:rStyle w:val="31"/>
        </w:rPr>
        <w:t xml:space="preserve">год – </w:t>
      </w:r>
      <w:r>
        <w:rPr>
          <w:rStyle w:val="31"/>
        </w:rPr>
        <w:t>13693</w:t>
      </w:r>
      <w:r w:rsidRPr="00EA544E">
        <w:rPr>
          <w:rStyle w:val="31"/>
        </w:rPr>
        <w:t xml:space="preserve">,0 тыс. рублей: средства краевого бюджета – </w:t>
      </w:r>
      <w:r>
        <w:rPr>
          <w:rStyle w:val="31"/>
        </w:rPr>
        <w:t>10000</w:t>
      </w:r>
      <w:r w:rsidRPr="00EA544E">
        <w:rPr>
          <w:rStyle w:val="31"/>
        </w:rPr>
        <w:t>,0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697,0 тыс. рублей средства из внебюджетных источников </w:t>
      </w:r>
      <w:r>
        <w:rPr>
          <w:rStyle w:val="31"/>
        </w:rPr>
        <w:t>2996,0</w:t>
      </w:r>
      <w:r w:rsidRPr="00EA544E">
        <w:rPr>
          <w:rStyle w:val="31"/>
        </w:rPr>
        <w:t xml:space="preserve"> тыс</w:t>
      </w:r>
      <w:proofErr w:type="gramStart"/>
      <w:r w:rsidRPr="00EA544E">
        <w:rPr>
          <w:rStyle w:val="31"/>
        </w:rPr>
        <w:t>.р</w:t>
      </w:r>
      <w:proofErr w:type="gramEnd"/>
      <w:r w:rsidRPr="00EA544E">
        <w:rPr>
          <w:rStyle w:val="31"/>
        </w:rPr>
        <w:t>ублей;</w:t>
      </w: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31"/>
        </w:rPr>
        <w:t xml:space="preserve">2018 год – </w:t>
      </w:r>
      <w:r>
        <w:rPr>
          <w:rStyle w:val="31"/>
        </w:rPr>
        <w:t>37196</w:t>
      </w:r>
      <w:r w:rsidRPr="00EA544E">
        <w:rPr>
          <w:rStyle w:val="31"/>
        </w:rPr>
        <w:t xml:space="preserve">,0 тыс. рублей: средства краевого бюджета – </w:t>
      </w:r>
      <w:r>
        <w:rPr>
          <w:rStyle w:val="31"/>
        </w:rPr>
        <w:t>28600,0</w:t>
      </w:r>
      <w:r w:rsidRPr="00EA544E">
        <w:rPr>
          <w:rStyle w:val="31"/>
        </w:rPr>
        <w:t xml:space="preserve">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458,0 тыс. рублей средства из внебюджетных источников </w:t>
      </w:r>
      <w:r>
        <w:rPr>
          <w:rStyle w:val="31"/>
        </w:rPr>
        <w:t>8138,0</w:t>
      </w:r>
      <w:r w:rsidRPr="00EA544E">
        <w:rPr>
          <w:rStyle w:val="31"/>
        </w:rPr>
        <w:t xml:space="preserve"> тыс</w:t>
      </w:r>
      <w:proofErr w:type="gramStart"/>
      <w:r w:rsidRPr="00EA544E">
        <w:rPr>
          <w:rStyle w:val="31"/>
        </w:rPr>
        <w:t>.р</w:t>
      </w:r>
      <w:proofErr w:type="gramEnd"/>
      <w:r w:rsidRPr="00EA544E">
        <w:rPr>
          <w:rStyle w:val="31"/>
        </w:rPr>
        <w:t>ублей;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31"/>
        </w:rPr>
        <w:t>2019 год – 4</w:t>
      </w:r>
      <w:r>
        <w:rPr>
          <w:rStyle w:val="31"/>
        </w:rPr>
        <w:t>5493,0</w:t>
      </w:r>
      <w:r w:rsidRPr="00EA544E">
        <w:rPr>
          <w:rStyle w:val="31"/>
        </w:rPr>
        <w:t xml:space="preserve"> тыс. рубле</w:t>
      </w:r>
      <w:r>
        <w:rPr>
          <w:rStyle w:val="31"/>
        </w:rPr>
        <w:t>й: средства краевого бюджета – 36400,0</w:t>
      </w:r>
      <w:r w:rsidRPr="00EA544E">
        <w:rPr>
          <w:rStyle w:val="31"/>
        </w:rPr>
        <w:t xml:space="preserve">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345,0 тыс. рублей средства из внебюджетных источников </w:t>
      </w:r>
      <w:r>
        <w:rPr>
          <w:rStyle w:val="31"/>
        </w:rPr>
        <w:t>8748,0 тыс</w:t>
      </w:r>
      <w:proofErr w:type="gramStart"/>
      <w:r>
        <w:rPr>
          <w:rStyle w:val="31"/>
        </w:rPr>
        <w:t>.р</w:t>
      </w:r>
      <w:proofErr w:type="gramEnd"/>
      <w:r>
        <w:rPr>
          <w:rStyle w:val="31"/>
        </w:rPr>
        <w:t>ублей</w:t>
      </w:r>
      <w:r w:rsidR="003B6C8E">
        <w:rPr>
          <w:rStyle w:val="31"/>
        </w:rPr>
        <w:t>;</w:t>
      </w:r>
    </w:p>
    <w:p w:rsidR="003B6C8E" w:rsidRPr="003B6F41" w:rsidRDefault="003B6C8E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>
        <w:rPr>
          <w:rStyle w:val="31"/>
        </w:rPr>
        <w:t>2020 год – 0,0 тыс</w:t>
      </w:r>
      <w:proofErr w:type="gramStart"/>
      <w:r>
        <w:rPr>
          <w:rStyle w:val="31"/>
        </w:rPr>
        <w:t>.р</w:t>
      </w:r>
      <w:proofErr w:type="gramEnd"/>
      <w:r>
        <w:rPr>
          <w:rStyle w:val="31"/>
        </w:rPr>
        <w:t>ублей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Ресурсное обеспечение реализации подпрограммы за счет сре</w:t>
      </w:r>
      <w:proofErr w:type="gramStart"/>
      <w:r w:rsidRPr="003B6F41">
        <w:rPr>
          <w:rStyle w:val="31"/>
        </w:rPr>
        <w:t>дств вс</w:t>
      </w:r>
      <w:proofErr w:type="gramEnd"/>
      <w:r w:rsidRPr="003B6F41">
        <w:rPr>
          <w:rStyle w:val="31"/>
        </w:rPr>
        <w:t>ех источников представлено в приложении</w:t>
      </w:r>
      <w:r w:rsidRPr="003B6F41">
        <w:t xml:space="preserve"> </w:t>
      </w:r>
      <w:r w:rsidRPr="003B6F41">
        <w:rPr>
          <w:rStyle w:val="31"/>
        </w:rPr>
        <w:t>2 к настоящей подпрограмме.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  <w:sectPr w:rsidR="00EC6959" w:rsidSect="004B0163">
          <w:pgSz w:w="11907" w:h="16839" w:code="9"/>
          <w:pgMar w:top="1134" w:right="851" w:bottom="1134" w:left="1701" w:header="709" w:footer="709" w:gutter="0"/>
          <w:cols w:space="720"/>
          <w:docGrid w:linePitch="299"/>
        </w:sect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Pr="003B6F41">
        <w:rPr>
          <w:rFonts w:ascii="Times New Roman" w:hAnsi="Times New Roman"/>
          <w:sz w:val="26"/>
          <w:szCs w:val="26"/>
        </w:rPr>
        <w:br/>
        <w:t>к подпрограмме 2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«Устойчивое развитие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сельских территорий»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8D0509" w:rsidRDefault="00EC6959" w:rsidP="00EC6959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D0509">
        <w:rPr>
          <w:rFonts w:ascii="Times New Roman" w:hAnsi="Times New Roman"/>
          <w:b/>
          <w:bCs/>
          <w:sz w:val="26"/>
          <w:szCs w:val="26"/>
        </w:rPr>
        <w:t xml:space="preserve">Перечень целевых индикаторов подпрограммы </w:t>
      </w:r>
    </w:p>
    <w:p w:rsidR="00EC6959" w:rsidRPr="008D0509" w:rsidRDefault="00EC6959" w:rsidP="00EC6959">
      <w:pPr>
        <w:pStyle w:val="ConsPlusNormal"/>
        <w:widowControl/>
        <w:ind w:left="7788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8D05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8"/>
        <w:gridCol w:w="4760"/>
        <w:gridCol w:w="1306"/>
        <w:gridCol w:w="3489"/>
        <w:gridCol w:w="1083"/>
        <w:gridCol w:w="1083"/>
        <w:gridCol w:w="1147"/>
        <w:gridCol w:w="1244"/>
      </w:tblGrid>
      <w:tr w:rsidR="00EC6959" w:rsidRPr="008D0509" w:rsidTr="004B0163">
        <w:trPr>
          <w:cantSplit/>
          <w:trHeight w:val="2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Цель,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EC6959" w:rsidRPr="008D0509" w:rsidTr="004B0163">
        <w:trPr>
          <w:cantSplit/>
          <w:trHeight w:val="2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Цель: С</w:t>
            </w:r>
            <w:r w:rsidRPr="008D0509">
              <w:rPr>
                <w:rFonts w:ascii="Times New Roman" w:hAnsi="Times New Roman"/>
                <w:b/>
                <w:sz w:val="26"/>
                <w:szCs w:val="26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рабочих мест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Увеличение производства мяса КРС (в живом весе) к уровню 2016 года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Валовое производство мяса КРС (в живом весе) по </w:t>
            </w:r>
            <w:proofErr w:type="spellStart"/>
            <w:r w:rsidRPr="00B1090E">
              <w:rPr>
                <w:rFonts w:ascii="Times New Roman" w:hAnsi="Times New Roman"/>
                <w:sz w:val="26"/>
                <w:szCs w:val="26"/>
              </w:rPr>
              <w:t>сельхозтоваропроизводителям</w:t>
            </w:r>
            <w:proofErr w:type="spell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Увеличение производства молока к уровню 2016 года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808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Валовое производство молока по </w:t>
            </w:r>
            <w:proofErr w:type="spellStart"/>
            <w:r w:rsidRPr="00B1090E">
              <w:rPr>
                <w:rFonts w:ascii="Times New Roman" w:hAnsi="Times New Roman"/>
                <w:sz w:val="26"/>
                <w:szCs w:val="26"/>
              </w:rPr>
              <w:t>сельхозтоваропроизводителям</w:t>
            </w:r>
            <w:proofErr w:type="spell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3409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3909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4217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4389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Увеличение валового сбора зерна к уровню 2016 года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3383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7148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8792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Валовой сбор зерна (после подработки)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38201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41584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45349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46993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продукции  убойного цеха: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Мясо и пищевые субпродукты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180</w:t>
            </w: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Производство колбасных изделий в год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перепелиных яиц в год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тыс. шт.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Сбор молока у ЛПХ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1770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1900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цельномолочной продукции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415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433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445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масла сливочного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- Доведение количества </w:t>
            </w:r>
            <w:proofErr w:type="spellStart"/>
            <w:r w:rsidRPr="00B1090E">
              <w:rPr>
                <w:rFonts w:ascii="Times New Roman" w:hAnsi="Times New Roman"/>
                <w:sz w:val="26"/>
                <w:szCs w:val="26"/>
              </w:rPr>
              <w:t>благополучателей</w:t>
            </w:r>
            <w:proofErr w:type="spell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к 2019 году: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- по обеспечению централизованным водоснабжением </w:t>
            </w:r>
            <w:proofErr w:type="gramStart"/>
            <w:r w:rsidRPr="00B1090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с. Гладково до;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B1090E"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физкультурой и спортом в с. Межово до;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улично-дорожной сети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Унер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EC6959" w:rsidRPr="008D050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Pr="008D050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spacing w:after="0" w:line="240" w:lineRule="auto"/>
        <w:ind w:left="9214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Приложение № 2</w:t>
      </w:r>
      <w:r w:rsidRPr="003B6F41">
        <w:rPr>
          <w:rFonts w:ascii="Times New Roman" w:hAnsi="Times New Roman"/>
          <w:sz w:val="26"/>
          <w:szCs w:val="26"/>
        </w:rPr>
        <w:br/>
        <w:t>к подпрограмме 2 «Устойчивое развитие сельских территорий»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578">
        <w:rPr>
          <w:rFonts w:ascii="Times New Roman" w:hAnsi="Times New Roman"/>
          <w:b/>
          <w:bCs/>
          <w:sz w:val="26"/>
          <w:szCs w:val="26"/>
        </w:rPr>
        <w:t xml:space="preserve">Перечень мероприятий подпрограммы </w:t>
      </w: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70" w:type="pct"/>
        <w:tblInd w:w="-400" w:type="dxa"/>
        <w:tblLayout w:type="fixed"/>
        <w:tblLook w:val="00A0"/>
      </w:tblPr>
      <w:tblGrid>
        <w:gridCol w:w="638"/>
        <w:gridCol w:w="2914"/>
        <w:gridCol w:w="1633"/>
        <w:gridCol w:w="506"/>
        <w:gridCol w:w="507"/>
        <w:gridCol w:w="693"/>
        <w:gridCol w:w="507"/>
        <w:gridCol w:w="336"/>
        <w:gridCol w:w="480"/>
        <w:gridCol w:w="375"/>
        <w:gridCol w:w="423"/>
        <w:gridCol w:w="570"/>
        <w:gridCol w:w="282"/>
        <w:gridCol w:w="567"/>
        <w:gridCol w:w="6"/>
        <w:gridCol w:w="276"/>
        <w:gridCol w:w="174"/>
        <w:gridCol w:w="75"/>
        <w:gridCol w:w="36"/>
        <w:gridCol w:w="483"/>
        <w:gridCol w:w="231"/>
        <w:gridCol w:w="882"/>
        <w:gridCol w:w="225"/>
        <w:gridCol w:w="2174"/>
      </w:tblGrid>
      <w:tr w:rsidR="00B57440" w:rsidRPr="00571578" w:rsidTr="00B57440">
        <w:trPr>
          <w:trHeight w:val="67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Наименование  мероприятия подпрограммы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 xml:space="preserve">ГРБС 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0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7440" w:rsidRPr="00571578" w:rsidTr="00B57440">
        <w:trPr>
          <w:cantSplit/>
          <w:trHeight w:val="1134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C8E" w:rsidRPr="00571578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C8E" w:rsidRPr="00571578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1578">
              <w:rPr>
                <w:rFonts w:ascii="Times New Roman" w:hAnsi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C8E" w:rsidRPr="00571578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C8E" w:rsidRPr="00571578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32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Итого на период 2017-20</w:t>
            </w:r>
            <w:r w:rsidR="0043234B">
              <w:rPr>
                <w:rFonts w:ascii="Times New Roman" w:hAnsi="Times New Roman"/>
                <w:sz w:val="26"/>
                <w:szCs w:val="26"/>
              </w:rPr>
              <w:t>20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571578" w:rsidRDefault="003B6C8E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571578" w:rsidTr="004B0163">
        <w:trPr>
          <w:trHeight w:val="26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4B016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EC6959" w:rsidRPr="00571578" w:rsidRDefault="00EC6959" w:rsidP="004B01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8E" w:rsidRPr="00571578" w:rsidTr="003B6C8E">
        <w:trPr>
          <w:trHeight w:val="26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571578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gramStart"/>
            <w:r w:rsidRPr="00571578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571578">
              <w:rPr>
                <w:rFonts w:ascii="Times New Roman" w:hAnsi="Times New Roman"/>
                <w:sz w:val="26"/>
                <w:szCs w:val="26"/>
              </w:rPr>
              <w:t>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3B6C8E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</w:t>
            </w:r>
            <w:proofErr w:type="gramStart"/>
            <w:r w:rsidRPr="003B6C8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B6C8E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30900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Создание новых рабочих мест  -34;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Увеличение объема производства: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-мяса КРС в живом весе: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2017г к уровню 2016 г на 12тн;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2018г к уровню 2016 г на 24тн;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2019г к уровню 2016 г на 46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-зерна: 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2017г к уровню 2016 г на 3383тн;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2018г к уровню 2016 г на 7148тн;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2019г к уровню 2016 г на 8792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яиц: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2018г 150,0 тыс. штук;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2019г 324,0 тыс. штук.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Сбор молока у ЛПХ: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2017 год  - 1770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 – 1850тн;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2019 – 1900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10200822250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339,5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339,5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 xml:space="preserve"> мероприятий по  приобретению юридическими лицами и индивидуальными предпринимателями сельскохозяйственной техники и оборудования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8748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8748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1.1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39987,5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39987,5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</w:t>
            </w:r>
            <w:proofErr w:type="gramStart"/>
            <w:r w:rsidRPr="003B6C8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B6C8E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3559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11891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15450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Создание новых рабочих мест -10;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Увеличение объема производства молока: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 к уровню 2016 г на 500тн;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2018 к уровню 2016 г на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808тн;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2019 к уровню 2016 г на 980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1020082260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 xml:space="preserve"> мероприятий по приобретению юридическими лицам и индивидуальными предпринимателями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3385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1.2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15467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20337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</w:t>
            </w:r>
            <w:proofErr w:type="gramStart"/>
            <w:r w:rsidRPr="003B6C8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B6C8E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6441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16709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23150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Создание новых рабочих мест 12;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продукции переработки: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колбасные изделия: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2018год-20тн;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2019год – 90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продукции убойного цеха: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Мясо и пищевые субпродукты;2018 -</w:t>
            </w: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14тн,2019-180тн;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Производство цельномолочной продукции: </w:t>
            </w:r>
          </w:p>
          <w:p w:rsidR="003B6C8E" w:rsidRPr="003B6C8E" w:rsidRDefault="003B6C8E" w:rsidP="004B016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2017 -415тн;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2018 -433тн;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2019 -445тн.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масла сливочного:</w:t>
            </w:r>
          </w:p>
          <w:p w:rsidR="003B6C8E" w:rsidRPr="003B6C8E" w:rsidRDefault="003B6C8E" w:rsidP="004B016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2017 -47тн;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2018 -49тн;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2019 -51тн.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1020082270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 xml:space="preserve"> мероприятий по строительству новых (реконструкцию существующих) объектов по производству, хранению и (или) переработке сельскохозяйственной продукции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4753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6684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1.3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8823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21729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30552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cantSplit/>
          <w:trHeight w:val="5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задаче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13693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37196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39987,5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90876,5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cantSplit/>
          <w:trHeight w:val="39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E">
              <w:rPr>
                <w:rFonts w:ascii="Times New Roman" w:hAnsi="Times New Roman" w:cs="Times New Roman"/>
                <w:sz w:val="20"/>
                <w:szCs w:val="20"/>
              </w:rPr>
              <w:t xml:space="preserve">Задача 2: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Развитие инженерной, транспортной и социальной инфраструктуры сельских поселений.</w:t>
            </w:r>
          </w:p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B6C8E">
              <w:rPr>
                <w:sz w:val="20"/>
                <w:szCs w:val="20"/>
              </w:rPr>
              <w:t xml:space="preserve">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</w:t>
            </w:r>
            <w:proofErr w:type="gramStart"/>
            <w:r w:rsidRPr="003B6C8E">
              <w:rPr>
                <w:sz w:val="20"/>
                <w:szCs w:val="20"/>
              </w:rPr>
              <w:t>в</w:t>
            </w:r>
            <w:proofErr w:type="gramEnd"/>
            <w:r w:rsidRPr="003B6C8E">
              <w:rPr>
                <w:sz w:val="20"/>
                <w:szCs w:val="20"/>
              </w:rPr>
              <w:t xml:space="preserve"> с. Межово) </w:t>
            </w:r>
            <w:proofErr w:type="gramStart"/>
            <w:r w:rsidRPr="003B6C8E">
              <w:rPr>
                <w:sz w:val="20"/>
                <w:szCs w:val="20"/>
              </w:rPr>
              <w:t>за</w:t>
            </w:r>
            <w:proofErr w:type="gramEnd"/>
            <w:r w:rsidRPr="003B6C8E">
              <w:rPr>
                <w:sz w:val="20"/>
                <w:szCs w:val="20"/>
              </w:rPr>
              <w:t xml:space="preserve"> счет средств местного бюджета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1020082240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- Доведение количества </w:t>
            </w:r>
            <w:proofErr w:type="spellStart"/>
            <w:r w:rsidRPr="003B6C8E">
              <w:rPr>
                <w:rFonts w:ascii="Times New Roman" w:hAnsi="Times New Roman"/>
                <w:sz w:val="20"/>
                <w:szCs w:val="20"/>
              </w:rPr>
              <w:t>благополучателей</w:t>
            </w:r>
            <w:proofErr w:type="spellEnd"/>
            <w:r w:rsidRPr="003B6C8E">
              <w:rPr>
                <w:rFonts w:ascii="Times New Roman" w:hAnsi="Times New Roman"/>
                <w:sz w:val="20"/>
                <w:szCs w:val="20"/>
              </w:rPr>
              <w:t xml:space="preserve"> к 2019 году:</w:t>
            </w:r>
          </w:p>
          <w:p w:rsidR="00B57440" w:rsidRPr="003B6C8E" w:rsidRDefault="00B57440" w:rsidP="004B0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по обеспечению централизованным водоснабжением в с. Гладково  до 300 человек;</w:t>
            </w:r>
          </w:p>
          <w:p w:rsidR="00B57440" w:rsidRPr="003B6C8E" w:rsidRDefault="00B57440" w:rsidP="004B0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C8E">
              <w:rPr>
                <w:rFonts w:ascii="Times New Roman" w:hAnsi="Times New Roman"/>
                <w:sz w:val="20"/>
                <w:szCs w:val="20"/>
              </w:rPr>
              <w:t xml:space="preserve">- занимающихся физкультурой и спортом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в с. Межово до 200 человек.</w:t>
            </w:r>
            <w:proofErr w:type="gramEnd"/>
          </w:p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-Улучшение качества улично-дорожной сети в с. Унер -2 км.</w:t>
            </w:r>
          </w:p>
        </w:tc>
      </w:tr>
      <w:tr w:rsidR="00B57440" w:rsidRPr="003B6C8E" w:rsidTr="00B57440">
        <w:trPr>
          <w:cantSplit/>
          <w:trHeight w:val="6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(*)Строительство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</w:t>
            </w:r>
            <w:proofErr w:type="gramStart"/>
            <w:r w:rsidRPr="003B6C8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B6C8E">
              <w:rPr>
                <w:rFonts w:ascii="Times New Roman" w:hAnsi="Times New Roman"/>
                <w:sz w:val="20"/>
                <w:szCs w:val="20"/>
              </w:rPr>
              <w:t xml:space="preserve"> с. Межово)  за счет средств краевого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cantSplit/>
          <w:trHeight w:val="54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5505,5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5505,5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13693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37196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45493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96382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959" w:rsidRPr="003B6C8E" w:rsidRDefault="00EC6959" w:rsidP="00EC6959">
      <w:pPr>
        <w:jc w:val="both"/>
        <w:rPr>
          <w:rStyle w:val="21"/>
          <w:rFonts w:eastAsia="Calibri"/>
          <w:bCs w:val="0"/>
          <w:sz w:val="20"/>
          <w:szCs w:val="20"/>
        </w:rPr>
      </w:pPr>
      <w:r w:rsidRPr="003B6C8E">
        <w:rPr>
          <w:rFonts w:ascii="Times New Roman" w:hAnsi="Times New Roman"/>
          <w:sz w:val="20"/>
          <w:szCs w:val="20"/>
        </w:rPr>
        <w:t>(*) – привлечение сре</w:t>
      </w:r>
      <w:proofErr w:type="gramStart"/>
      <w:r w:rsidRPr="003B6C8E">
        <w:rPr>
          <w:rFonts w:ascii="Times New Roman" w:hAnsi="Times New Roman"/>
          <w:sz w:val="20"/>
          <w:szCs w:val="20"/>
        </w:rPr>
        <w:t>дств кр</w:t>
      </w:r>
      <w:proofErr w:type="gramEnd"/>
      <w:r w:rsidRPr="003B6C8E">
        <w:rPr>
          <w:rFonts w:ascii="Times New Roman" w:hAnsi="Times New Roman"/>
          <w:sz w:val="20"/>
          <w:szCs w:val="20"/>
        </w:rPr>
        <w:t>аевого бюджета и внебюджетных источников предполагается в рамках реализации закона Красноярского края  от 21.04.2016</w:t>
      </w:r>
      <w:r w:rsidRPr="003B6C8E">
        <w:rPr>
          <w:rFonts w:ascii="Times New Roman" w:hAnsi="Times New Roman"/>
          <w:sz w:val="20"/>
          <w:szCs w:val="20"/>
        </w:rPr>
        <w:tab/>
        <w:t xml:space="preserve"> № 10-4429.</w:t>
      </w:r>
    </w:p>
    <w:p w:rsidR="00EC6959" w:rsidRDefault="00EC6959" w:rsidP="00EC6959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  <w:sectPr w:rsidR="00EC6959" w:rsidSect="00EC69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2091" w:rsidRPr="00A90F24" w:rsidRDefault="00722091" w:rsidP="00722091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lastRenderedPageBreak/>
        <w:t>Приложение №5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3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«Обеспечение реализации муниципальной  программы </w:t>
      </w: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 прочие мероприятия»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sz w:val="26"/>
          <w:szCs w:val="26"/>
          <w:lang w:eastAsia="ru-RU"/>
        </w:rPr>
        <w:t>1. Паспорт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722091" w:rsidRPr="00A90F24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«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>» (далее - подпрограмма)</w:t>
            </w:r>
          </w:p>
        </w:tc>
      </w:tr>
      <w:tr w:rsidR="00722091" w:rsidRPr="00A90F24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722091" w:rsidRPr="00A90F24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  <w:r w:rsidR="001572CD">
              <w:rPr>
                <w:rFonts w:ascii="Times New Roman" w:hAnsi="Times New Roman"/>
                <w:sz w:val="26"/>
                <w:szCs w:val="26"/>
              </w:rPr>
              <w:t>, в лице отдела сельского хозяйства администрации Саянского района</w:t>
            </w:r>
          </w:p>
        </w:tc>
      </w:tr>
      <w:tr w:rsidR="00722091" w:rsidRPr="00A90F24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722091" w:rsidRPr="00A90F24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-предупреждение возникновения и распространения заразных болезней животных; 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-доведение искусственного осеменения маточного поголовья в ЛПХ до 40 процентов;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-совершенствование продуктивных и породных качеств животных; 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722091" w:rsidRPr="00A90F24" w:rsidTr="004B0163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-доведение искусственного осеменения маточного поголовья в ЛПХ до 40 процентов;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-доля исполненных бюджетных ассигнований, предусмотренных в программном виде, не менее 93% ежегодно;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-укомплектованность должностей муниципальных служащих в отделе сельского хозяйства к 20</w:t>
            </w:r>
            <w:r w:rsidR="005522ED">
              <w:rPr>
                <w:rFonts w:ascii="Times New Roman" w:hAnsi="Times New Roman"/>
                <w:sz w:val="26"/>
                <w:szCs w:val="26"/>
              </w:rPr>
              <w:t>20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году -100%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873A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722091" w:rsidRPr="00A90F24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    Объем финансирования подпрограммы на период 2016 -20</w:t>
            </w:r>
            <w:r w:rsidR="004056CE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1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5885,2т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ыс. рублей,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районного бюджета </w:t>
            </w:r>
            <w:r w:rsidR="00DF7FE0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358</w:t>
            </w:r>
            <w:r w:rsidR="00DF7FE0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уб., из них:  </w:t>
            </w:r>
          </w:p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2016год -   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77,5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2017год -   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77,5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2018 год -  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76,0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722091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2019 год – 6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 xml:space="preserve">3,5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тыс.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руб</w:t>
            </w:r>
            <w:r w:rsidR="00984EB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873A68" w:rsidRPr="00A90F24" w:rsidRDefault="00873A68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 год -  63,5 тыс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уб..</w:t>
            </w:r>
          </w:p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 – 1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5527,2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тыс. руб.,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722091" w:rsidRPr="00A90F24" w:rsidRDefault="00722091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2016 год – 31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B34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22091" w:rsidRPr="00A90F24" w:rsidRDefault="00722091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3133,8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22091" w:rsidRPr="00A90F24" w:rsidRDefault="00722091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0B34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4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104,6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873A68" w:rsidRDefault="00722091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2019 год -  31</w:t>
            </w:r>
            <w:r w:rsidR="000B34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2091" w:rsidRPr="00A90F24" w:rsidRDefault="00873A68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3052,8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="00847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22091"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</w:p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МКУ «Финансово-экономическое управление администрации Саянского района»</w:t>
            </w:r>
          </w:p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2. Постановка районной проблемы и обоснование необходимости разработки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F24">
        <w:rPr>
          <w:rFonts w:ascii="Times New Roman" w:hAnsi="Times New Roman"/>
          <w:sz w:val="26"/>
          <w:szCs w:val="26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0F24">
        <w:rPr>
          <w:rFonts w:ascii="Times New Roman" w:hAnsi="Times New Roman"/>
          <w:sz w:val="26"/>
          <w:szCs w:val="26"/>
        </w:rPr>
        <w:t xml:space="preserve">Сохраняется проблема текучести кадров в органах исполнительной власти. </w:t>
      </w:r>
      <w:r w:rsidRPr="00A90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</w:t>
      </w:r>
      <w:r w:rsidRPr="00A90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соответствующим должностям гражданской службы в случае возникновения вакансий.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F24">
        <w:rPr>
          <w:rFonts w:ascii="Times New Roman" w:hAnsi="Times New Roman"/>
          <w:sz w:val="26"/>
          <w:szCs w:val="26"/>
        </w:rPr>
        <w:t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автоматизированной системы управления агропромышленным комплексом на территории района.</w:t>
      </w:r>
      <w:proofErr w:type="gramEnd"/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A90F24">
        <w:rPr>
          <w:rFonts w:ascii="Times New Roman" w:hAnsi="Times New Roman"/>
          <w:sz w:val="26"/>
          <w:szCs w:val="26"/>
        </w:rPr>
        <w:t>экономические механизмы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формирования эффективного конкурентоспособного агропромышленного производства.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3. Основная цель, задачи, этапы и сроки выполнения подпрограммы, целевые индикаторы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</w:t>
      </w:r>
      <w:proofErr w:type="gramStart"/>
      <w:r w:rsidRPr="00A90F2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техническим состоянием тракторов и самоходных машин, а также других функций.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Для достижения этой цели предстоит решение следующих задач: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организация искусственного осеменения маточного поголовья в ЛПХ,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 обеспечение реализации государственной аграрной политики </w:t>
      </w:r>
      <w:r w:rsidRPr="00A90F24">
        <w:rPr>
          <w:rFonts w:ascii="Times New Roman" w:hAnsi="Times New Roman"/>
          <w:sz w:val="26"/>
          <w:szCs w:val="26"/>
        </w:rPr>
        <w:br/>
        <w:t>на территории Саянского района;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повышение качества оказания органами местного самоуправления Саянского района государственных услуг, выполнения работ в сфере развития агропромышленного комплекса;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использование информационных ресурсов в сфере управления агропромышленным комплексом;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 обеспечение взаимодействия министерства сельского хозяйства </w:t>
      </w:r>
      <w:r w:rsidRPr="00A90F24">
        <w:rPr>
          <w:rFonts w:ascii="Times New Roman" w:hAnsi="Times New Roman"/>
          <w:sz w:val="26"/>
          <w:szCs w:val="26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Достижение целей подпрограммы осуществляться путем решения следующих задач: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-предупреждение возникновения и распространения заразных болезней животных,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увеличение искусственного осеменения маточного поголовья в ЛПХ,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-совершенствование продуктивных и породных качеств животных,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доля исполненных бюджетных ассигнований, предусмотренных в программном виде;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укомплектованность должностей муниципальных служащих в отделе сельского хозяйства;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 доля муниципальных служащих органов отдела сельского хозяйства, прошедших повышение квалификации в течени</w:t>
      </w:r>
      <w:proofErr w:type="gramStart"/>
      <w:r w:rsidRPr="00A90F24">
        <w:rPr>
          <w:rFonts w:ascii="Times New Roman" w:hAnsi="Times New Roman"/>
          <w:sz w:val="26"/>
          <w:szCs w:val="26"/>
        </w:rPr>
        <w:t>и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последних 3 лет, в общей их численности;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33" w:anchor="Par3705#Par3705" w:history="1">
        <w:r w:rsidRPr="00A90F2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A90F24">
        <w:rPr>
          <w:rFonts w:ascii="Times New Roman" w:hAnsi="Times New Roman"/>
          <w:sz w:val="26"/>
          <w:szCs w:val="26"/>
        </w:rPr>
        <w:t xml:space="preserve"> </w:t>
      </w:r>
      <w:r w:rsidRPr="00A90F24">
        <w:rPr>
          <w:rFonts w:ascii="Times New Roman" w:hAnsi="Times New Roman"/>
          <w:sz w:val="26"/>
          <w:szCs w:val="26"/>
        </w:rPr>
        <w:br/>
        <w:t>к настоящей подпрограмме.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Подпрограмма реализуется в 2016 – 2019 годах.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Этапы реализации подпрограммы не выделяются.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4. Механизм реализации подпрограммы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Источниками финансирования мероприятий подпрограммы являются средства местного и  краевого бюджетов.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Финансирование подпрограммных мероприятий осуществляется путем предоставления: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- субвенции бюджету  Саянского района.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Мероприятие: Предупреждение возникновения и распространения заразных болезней животных.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</w:t>
      </w:r>
      <w:r w:rsidR="008C4969">
        <w:rPr>
          <w:rFonts w:ascii="Times New Roman" w:hAnsi="Times New Roman"/>
          <w:sz w:val="26"/>
          <w:szCs w:val="26"/>
        </w:rPr>
        <w:t>4.1</w:t>
      </w:r>
      <w:r w:rsidRPr="008C4969">
        <w:rPr>
          <w:rFonts w:ascii="Times New Roman" w:hAnsi="Times New Roman"/>
          <w:sz w:val="26"/>
          <w:szCs w:val="26"/>
        </w:rPr>
        <w:t>. Организация проведения мероприятий по отлову</w:t>
      </w:r>
      <w:proofErr w:type="gramStart"/>
      <w:r w:rsidRPr="008C496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C4969">
        <w:rPr>
          <w:rFonts w:ascii="Times New Roman" w:hAnsi="Times New Roman"/>
          <w:sz w:val="26"/>
          <w:szCs w:val="26"/>
        </w:rPr>
        <w:t>учету, содержанию и иному обращению с безнадзорными животными.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</w:t>
      </w:r>
      <w:proofErr w:type="gramStart"/>
      <w:r w:rsidRPr="00A90F2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в </w:t>
      </w:r>
      <w:r w:rsidRPr="00A90F24">
        <w:rPr>
          <w:rFonts w:ascii="Times New Roman" w:hAnsi="Times New Roman"/>
          <w:sz w:val="26"/>
          <w:szCs w:val="26"/>
        </w:rPr>
        <w:lastRenderedPageBreak/>
        <w:t>п.2 «Цена контракта и порядок расчетов»   в п.п.2.2 и 2.3 определен порядок расчетов.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</w:t>
      </w:r>
      <w:proofErr w:type="gramStart"/>
      <w:r w:rsidRPr="00A90F24">
        <w:rPr>
          <w:rFonts w:ascii="Times New Roman" w:hAnsi="Times New Roman"/>
          <w:sz w:val="26"/>
          <w:szCs w:val="26"/>
        </w:rPr>
        <w:t>.»</w:t>
      </w:r>
      <w:proofErr w:type="gramEnd"/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F24">
        <w:rPr>
          <w:rFonts w:ascii="Times New Roman" w:hAnsi="Times New Roman"/>
          <w:sz w:val="26"/>
          <w:szCs w:val="26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8C4969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722091" w:rsidRPr="00A90F24">
        <w:rPr>
          <w:rFonts w:ascii="Times New Roman" w:hAnsi="Times New Roman"/>
          <w:sz w:val="26"/>
          <w:szCs w:val="26"/>
        </w:rPr>
        <w:t xml:space="preserve">. </w:t>
      </w:r>
      <w:r w:rsidR="00722091" w:rsidRPr="008C4969">
        <w:rPr>
          <w:rFonts w:ascii="Times New Roman" w:hAnsi="Times New Roman"/>
          <w:sz w:val="26"/>
          <w:szCs w:val="26"/>
        </w:rPr>
        <w:t>Организация искусственного осеменения маточного поголовья в ЛПХ.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Для определения потребности в пунктах искусственного осеменения </w:t>
      </w:r>
      <w:proofErr w:type="gramStart"/>
      <w:r w:rsidRPr="00A90F2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A90F24">
        <w:rPr>
          <w:rFonts w:ascii="Times New Roman" w:hAnsi="Times New Roman"/>
          <w:sz w:val="26"/>
          <w:szCs w:val="26"/>
        </w:rPr>
        <w:t>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A90F24">
        <w:rPr>
          <w:rFonts w:ascii="Times New Roman" w:hAnsi="Times New Roman"/>
          <w:sz w:val="26"/>
          <w:szCs w:val="26"/>
        </w:rPr>
        <w:t>и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техников  и.о.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Средства </w:t>
      </w:r>
      <w:proofErr w:type="gramStart"/>
      <w:r w:rsidRPr="00A90F24">
        <w:rPr>
          <w:rFonts w:ascii="Times New Roman" w:hAnsi="Times New Roman"/>
          <w:sz w:val="26"/>
          <w:szCs w:val="26"/>
        </w:rPr>
        <w:t>согласно сметы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Отчет о расходовании денежных сре</w:t>
      </w:r>
      <w:proofErr w:type="gramStart"/>
      <w:r w:rsidRPr="00A90F24">
        <w:rPr>
          <w:rFonts w:ascii="Times New Roman" w:hAnsi="Times New Roman"/>
          <w:sz w:val="26"/>
          <w:szCs w:val="26"/>
        </w:rPr>
        <w:t>дств пр</w:t>
      </w:r>
      <w:proofErr w:type="gramEnd"/>
      <w:r w:rsidRPr="00A90F24">
        <w:rPr>
          <w:rFonts w:ascii="Times New Roman" w:hAnsi="Times New Roman"/>
          <w:sz w:val="26"/>
          <w:szCs w:val="26"/>
        </w:rPr>
        <w:t>едоставляется отделом ветеринарии в администрацию Саянского района: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</w:t>
      </w:r>
      <w:proofErr w:type="gramStart"/>
      <w:r w:rsidRPr="00A90F24">
        <w:rPr>
          <w:rFonts w:ascii="Times New Roman" w:hAnsi="Times New Roman"/>
          <w:sz w:val="26"/>
          <w:szCs w:val="26"/>
        </w:rPr>
        <w:t>х-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в министерство сельского хозяйства Красноярского края.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Взаимодействие с муниципальными образованиями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Красноярского края по реализации мероприятий муниципальной программы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4.</w:t>
      </w:r>
      <w:r w:rsidR="008C4969">
        <w:rPr>
          <w:rFonts w:ascii="Times New Roman" w:hAnsi="Times New Roman"/>
          <w:sz w:val="26"/>
          <w:szCs w:val="26"/>
        </w:rPr>
        <w:t>3</w:t>
      </w:r>
      <w:r w:rsidRPr="00A90F24">
        <w:rPr>
          <w:rFonts w:ascii="Times New Roman" w:hAnsi="Times New Roman"/>
          <w:sz w:val="26"/>
          <w:szCs w:val="26"/>
        </w:rPr>
        <w:t xml:space="preserve">. Субвенция администрации Саянского района на выполнение отдельных государственных полномочий.                          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 о  краевом бюджете  на очередной  финансовый год и плановый период.            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Средства </w:t>
      </w:r>
      <w:proofErr w:type="gramStart"/>
      <w:r w:rsidRPr="00A90F24">
        <w:rPr>
          <w:rFonts w:ascii="Times New Roman" w:hAnsi="Times New Roman"/>
          <w:sz w:val="26"/>
          <w:szCs w:val="26"/>
        </w:rPr>
        <w:t>согласно сметы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5. Управление подпрограммой и </w:t>
      </w:r>
      <w:proofErr w:type="gramStart"/>
      <w:r w:rsidRPr="00A90F24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A90F24">
        <w:rPr>
          <w:rFonts w:ascii="Times New Roman" w:hAnsi="Times New Roman"/>
          <w:b/>
          <w:sz w:val="26"/>
          <w:szCs w:val="26"/>
        </w:rPr>
        <w:t xml:space="preserve"> ходом ее выполнения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Организацию управления подпрограммой осуществляет администрация Саянского района.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Текущий </w:t>
      </w:r>
      <w:proofErr w:type="gramStart"/>
      <w:r w:rsidRPr="00A90F24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A90F24">
        <w:rPr>
          <w:rFonts w:ascii="Times New Roman" w:eastAsia="Times New Roman" w:hAnsi="Times New Roman"/>
          <w:sz w:val="26"/>
          <w:szCs w:val="26"/>
        </w:rPr>
        <w:t xml:space="preserve"> ходом реализации подпрограммы осуществляет администрация Саянского района в целом </w:t>
      </w:r>
    </w:p>
    <w:p w:rsidR="00722091" w:rsidRPr="00A90F24" w:rsidRDefault="00722091" w:rsidP="00722091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90F24">
        <w:rPr>
          <w:rFonts w:ascii="Times New Roman" w:hAnsi="Times New Roman" w:cs="Times New Roman"/>
          <w:sz w:val="26"/>
          <w:szCs w:val="26"/>
          <w:lang w:eastAsia="en-US"/>
        </w:rPr>
        <w:t xml:space="preserve">Текущий контроль за целевым и эффективным расходованием средств местного бюджета осуществляет МКУ «Финансово-экономическое управление </w:t>
      </w:r>
      <w:r w:rsidRPr="00A90F2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администрации Саянского района».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Контроль за законностью, результативностью (эффективностью и экономностью) использования средств местного  бюджета осуществляет контрольно </w:t>
      </w:r>
      <w:proofErr w:type="gramStart"/>
      <w:r w:rsidRPr="00A90F24">
        <w:rPr>
          <w:rFonts w:ascii="Times New Roman" w:eastAsia="Times New Roman" w:hAnsi="Times New Roman"/>
          <w:sz w:val="26"/>
          <w:szCs w:val="26"/>
        </w:rPr>
        <w:t>–с</w:t>
      </w:r>
      <w:proofErr w:type="gramEnd"/>
      <w:r w:rsidRPr="00A90F24">
        <w:rPr>
          <w:rFonts w:ascii="Times New Roman" w:eastAsia="Times New Roman" w:hAnsi="Times New Roman"/>
          <w:sz w:val="26"/>
          <w:szCs w:val="26"/>
        </w:rPr>
        <w:t>четный орган 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6. Оценка социально экономической эффективности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Социально-экономическая эффективность от реализации подпрограммных мероприятий выражается в</w:t>
      </w:r>
      <w:r w:rsidRPr="00A90F24">
        <w:rPr>
          <w:rFonts w:ascii="Times New Roman" w:hAnsi="Times New Roman"/>
          <w:sz w:val="26"/>
          <w:szCs w:val="26"/>
        </w:rPr>
        <w:t xml:space="preserve"> создании условий для реализации муниципальной программы и прочих мероприятий.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Значимыми достижениями реализации подпрограммы являются: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достижение целей и задач муниципальной программы в полном объеме;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34" w:history="1">
        <w:r w:rsidRPr="00A90F24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A90F24">
        <w:rPr>
          <w:rFonts w:ascii="Times New Roman" w:eastAsia="Times New Roman" w:hAnsi="Times New Roman"/>
          <w:sz w:val="26"/>
          <w:szCs w:val="26"/>
        </w:rPr>
        <w:t xml:space="preserve"> к подпрограмме: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доля исполненных бюджетных ассигнований, предусмотренных в программном виде не менее 93%;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укомплектованность должностей муниципальных служащих в отделе сельского хозяйства к 2016 г-100%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доля муниципальных служащих органов отдела сельского хозяйства, прошедших повышение квалификации в течение последних 3лет, в общей их численности не менее 20% </w:t>
      </w:r>
      <w:proofErr w:type="gramStart"/>
      <w:r w:rsidRPr="00A90F24">
        <w:rPr>
          <w:rFonts w:ascii="Times New Roman" w:hAnsi="Times New Roman"/>
          <w:sz w:val="26"/>
          <w:szCs w:val="26"/>
        </w:rPr>
        <w:t>в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ежегодно;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7.Мероприятия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Система подпрограммных мероприятий включает в себя: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A90F24">
        <w:rPr>
          <w:rFonts w:ascii="Times New Roman" w:hAnsi="Times New Roman"/>
          <w:sz w:val="26"/>
          <w:szCs w:val="26"/>
        </w:rPr>
        <w:t>роведение работ по уничтожению сорняков дикорастущей конопли</w:t>
      </w: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Pr="00A90F24">
        <w:rPr>
          <w:rFonts w:ascii="Times New Roman" w:hAnsi="Times New Roman"/>
          <w:sz w:val="26"/>
          <w:szCs w:val="26"/>
        </w:rPr>
        <w:t>рганизация проведения мероприятий по отлову, учету, содержанию и иному обращению с безнадзорными животными</w:t>
      </w: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организация искусственного осеменения маточного поголовья в ЛПХ.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Перечень подпрограммных мероприятий представлен в приложении </w:t>
      </w:r>
      <w:r w:rsidRPr="00A90F24">
        <w:rPr>
          <w:rFonts w:ascii="Times New Roman" w:hAnsi="Times New Roman"/>
          <w:sz w:val="26"/>
          <w:szCs w:val="26"/>
        </w:rPr>
        <w:br/>
        <w:t>№ 2 к настоящей подпрограмме.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8.Ресурсное обеспечение подпрограммы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6"/>
          <w:szCs w:val="26"/>
        </w:rPr>
      </w:pPr>
    </w:p>
    <w:p w:rsidR="008A7805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 xml:space="preserve">    Объем финансирования подпрограммы на период 2016 -</w:t>
      </w:r>
      <w:r w:rsidR="008A7805">
        <w:rPr>
          <w:rFonts w:ascii="Times New Roman" w:hAnsi="Times New Roman"/>
          <w:bCs/>
          <w:sz w:val="26"/>
          <w:szCs w:val="26"/>
        </w:rPr>
        <w:t>2020 годы 15885,2 тыс</w:t>
      </w:r>
      <w:proofErr w:type="gramStart"/>
      <w:r w:rsidR="008A7805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8A7805">
        <w:rPr>
          <w:rFonts w:ascii="Times New Roman" w:hAnsi="Times New Roman"/>
          <w:bCs/>
          <w:sz w:val="26"/>
          <w:szCs w:val="26"/>
        </w:rPr>
        <w:t>уб. ,в том числе  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 xml:space="preserve">средства районного бюджета </w:t>
      </w:r>
      <w:r w:rsidR="00984EBC">
        <w:rPr>
          <w:rFonts w:ascii="Times New Roman" w:hAnsi="Times New Roman"/>
          <w:bCs/>
          <w:sz w:val="26"/>
          <w:szCs w:val="26"/>
        </w:rPr>
        <w:t>–</w:t>
      </w:r>
      <w:r w:rsidRPr="00A90F24">
        <w:rPr>
          <w:rFonts w:ascii="Times New Roman" w:hAnsi="Times New Roman"/>
          <w:bCs/>
          <w:sz w:val="26"/>
          <w:szCs w:val="26"/>
        </w:rPr>
        <w:t xml:space="preserve"> </w:t>
      </w:r>
      <w:r w:rsidR="00984EBC">
        <w:rPr>
          <w:rFonts w:ascii="Times New Roman" w:hAnsi="Times New Roman"/>
          <w:bCs/>
          <w:sz w:val="26"/>
          <w:szCs w:val="26"/>
        </w:rPr>
        <w:t>385,</w:t>
      </w:r>
      <w:r w:rsidRPr="00A90F24">
        <w:rPr>
          <w:rFonts w:ascii="Times New Roman" w:hAnsi="Times New Roman"/>
          <w:bCs/>
          <w:sz w:val="26"/>
          <w:szCs w:val="26"/>
        </w:rPr>
        <w:t>0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 xml:space="preserve">уб., из них: 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2016год -   77,5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2017год -   77,5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 xml:space="preserve">2018 год -  </w:t>
      </w:r>
      <w:r w:rsidR="00984EBC">
        <w:rPr>
          <w:rFonts w:ascii="Times New Roman" w:hAnsi="Times New Roman"/>
          <w:bCs/>
          <w:sz w:val="26"/>
          <w:szCs w:val="26"/>
        </w:rPr>
        <w:t>76,0</w:t>
      </w:r>
      <w:r w:rsidRPr="00A90F24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уб.;</w:t>
      </w:r>
    </w:p>
    <w:p w:rsidR="00722091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2019 год – 6</w:t>
      </w:r>
      <w:r w:rsidR="00984EBC">
        <w:rPr>
          <w:rFonts w:ascii="Times New Roman" w:hAnsi="Times New Roman"/>
          <w:bCs/>
          <w:sz w:val="26"/>
          <w:szCs w:val="26"/>
        </w:rPr>
        <w:t>3,5</w:t>
      </w:r>
      <w:r w:rsidRPr="00A90F24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</w:t>
      </w:r>
      <w:r w:rsidR="00984EBC">
        <w:rPr>
          <w:rFonts w:ascii="Times New Roman" w:hAnsi="Times New Roman"/>
          <w:bCs/>
          <w:sz w:val="26"/>
          <w:szCs w:val="26"/>
        </w:rPr>
        <w:t>;</w:t>
      </w:r>
    </w:p>
    <w:p w:rsidR="00984EBC" w:rsidRPr="00A90F24" w:rsidRDefault="00984EBC" w:rsidP="00984EBC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2020 год – 63,5 тыс</w:t>
      </w:r>
      <w:proofErr w:type="gramStart"/>
      <w:r>
        <w:rPr>
          <w:rFonts w:ascii="Times New Roman" w:hAnsi="Times New Roman"/>
          <w:bCs/>
          <w:sz w:val="26"/>
          <w:szCs w:val="26"/>
        </w:rPr>
        <w:t>.р</w:t>
      </w:r>
      <w:proofErr w:type="gramEnd"/>
      <w:r>
        <w:rPr>
          <w:rFonts w:ascii="Times New Roman" w:hAnsi="Times New Roman"/>
          <w:bCs/>
          <w:sz w:val="26"/>
          <w:szCs w:val="26"/>
        </w:rPr>
        <w:t>уб..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средства краевого бюджета – 1</w:t>
      </w:r>
      <w:r w:rsidR="00984EBC">
        <w:rPr>
          <w:rFonts w:ascii="Times New Roman" w:hAnsi="Times New Roman"/>
          <w:bCs/>
          <w:sz w:val="26"/>
          <w:szCs w:val="26"/>
        </w:rPr>
        <w:t>5527,2</w:t>
      </w:r>
      <w:r w:rsidRPr="00A90F24">
        <w:rPr>
          <w:rFonts w:ascii="Times New Roman" w:hAnsi="Times New Roman"/>
          <w:sz w:val="26"/>
          <w:szCs w:val="26"/>
        </w:rPr>
        <w:t xml:space="preserve"> </w:t>
      </w:r>
      <w:r w:rsidRPr="00A90F24">
        <w:rPr>
          <w:rFonts w:ascii="Times New Roman" w:hAnsi="Times New Roman"/>
          <w:bCs/>
          <w:sz w:val="26"/>
          <w:szCs w:val="26"/>
        </w:rPr>
        <w:t xml:space="preserve">тыс. руб., </w:t>
      </w:r>
      <w:r w:rsidRPr="00A90F24">
        <w:rPr>
          <w:rFonts w:ascii="Times New Roman" w:hAnsi="Times New Roman"/>
          <w:bCs/>
          <w:sz w:val="26"/>
          <w:szCs w:val="26"/>
        </w:rPr>
        <w:br/>
        <w:t>из них:</w:t>
      </w:r>
    </w:p>
    <w:p w:rsidR="00722091" w:rsidRPr="00A90F24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lastRenderedPageBreak/>
        <w:t>2016 год – 31</w:t>
      </w:r>
      <w:r w:rsidR="00984EBC">
        <w:rPr>
          <w:rFonts w:ascii="Times New Roman" w:hAnsi="Times New Roman" w:cs="Times New Roman"/>
          <w:sz w:val="26"/>
          <w:szCs w:val="26"/>
        </w:rPr>
        <w:t>29,2</w:t>
      </w:r>
      <w:r w:rsidRPr="00A90F2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722091" w:rsidRPr="00A90F24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>2017 год – 3133,8 тыс. руб.;</w:t>
      </w:r>
    </w:p>
    <w:p w:rsidR="00722091" w:rsidRPr="00A90F24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>2018 год -  31</w:t>
      </w:r>
      <w:r w:rsidR="00984EBC">
        <w:rPr>
          <w:rFonts w:ascii="Times New Roman" w:hAnsi="Times New Roman" w:cs="Times New Roman"/>
          <w:sz w:val="26"/>
          <w:szCs w:val="26"/>
        </w:rPr>
        <w:t>04,6</w:t>
      </w:r>
      <w:r w:rsidRPr="00A90F2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A90F2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90F24">
        <w:rPr>
          <w:rFonts w:ascii="Times New Roman" w:hAnsi="Times New Roman" w:cs="Times New Roman"/>
          <w:sz w:val="26"/>
          <w:szCs w:val="26"/>
        </w:rPr>
        <w:t>уб.;</w:t>
      </w:r>
    </w:p>
    <w:p w:rsidR="00984EBC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>2019 год -  31</w:t>
      </w:r>
      <w:r w:rsidR="00984EBC">
        <w:rPr>
          <w:rFonts w:ascii="Times New Roman" w:hAnsi="Times New Roman" w:cs="Times New Roman"/>
          <w:sz w:val="26"/>
          <w:szCs w:val="26"/>
        </w:rPr>
        <w:t>06,8</w:t>
      </w:r>
      <w:r w:rsidRPr="00A90F2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A90F2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90F24">
        <w:rPr>
          <w:rFonts w:ascii="Times New Roman" w:hAnsi="Times New Roman" w:cs="Times New Roman"/>
          <w:sz w:val="26"/>
          <w:szCs w:val="26"/>
        </w:rPr>
        <w:t>уб.</w:t>
      </w:r>
      <w:r w:rsidR="00984EBC">
        <w:rPr>
          <w:rFonts w:ascii="Times New Roman" w:hAnsi="Times New Roman" w:cs="Times New Roman"/>
          <w:sz w:val="26"/>
          <w:szCs w:val="26"/>
        </w:rPr>
        <w:t>;</w:t>
      </w:r>
    </w:p>
    <w:p w:rsidR="00722091" w:rsidRPr="00A90F24" w:rsidRDefault="00984EBC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3052,8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уб..</w:t>
      </w:r>
      <w:r w:rsidR="00722091" w:rsidRPr="00A90F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Ресурсное </w:t>
      </w:r>
      <w:hyperlink r:id="rId35" w:anchor="Par6513#Par6513" w:history="1">
        <w:r w:rsidRPr="00A90F2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обеспечение</w:t>
        </w:r>
      </w:hyperlink>
      <w:r w:rsidRPr="00A90F24">
        <w:rPr>
          <w:rFonts w:ascii="Times New Roman" w:hAnsi="Times New Roman"/>
          <w:sz w:val="26"/>
          <w:szCs w:val="26"/>
        </w:rPr>
        <w:t xml:space="preserve"> реализации подпрограммы за счет сре</w:t>
      </w:r>
      <w:proofErr w:type="gramStart"/>
      <w:r w:rsidRPr="00A90F24">
        <w:rPr>
          <w:rFonts w:ascii="Times New Roman" w:hAnsi="Times New Roman"/>
          <w:sz w:val="26"/>
          <w:szCs w:val="26"/>
        </w:rPr>
        <w:t>дств кр</w:t>
      </w:r>
      <w:proofErr w:type="gramEnd"/>
      <w:r w:rsidRPr="00A90F24">
        <w:rPr>
          <w:rFonts w:ascii="Times New Roman" w:hAnsi="Times New Roman"/>
          <w:sz w:val="26"/>
          <w:szCs w:val="26"/>
        </w:rPr>
        <w:t>аевого бюджета представлено в приложении № 2 к настоящей подпрограмме.</w:t>
      </w:r>
    </w:p>
    <w:p w:rsidR="00722091" w:rsidRPr="00A90F24" w:rsidRDefault="00722091" w:rsidP="007220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722091" w:rsidRPr="00A90F24" w:rsidSect="004B0163">
          <w:pgSz w:w="11906" w:h="16838"/>
          <w:pgMar w:top="1134" w:right="851" w:bottom="1134" w:left="1701" w:header="709" w:footer="709" w:gutter="0"/>
          <w:cols w:space="720"/>
        </w:sect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722091" w:rsidRPr="00A90F24" w:rsidTr="004B0163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722091" w:rsidRPr="00A90F24" w:rsidTr="004B0163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Осеменение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Получить улучшенного молодняка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22091" w:rsidRPr="00A90F24" w:rsidRDefault="00722091" w:rsidP="0072209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6366D" w:rsidRDefault="00C6366D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722091" w:rsidRPr="00A90F24" w:rsidRDefault="00722091" w:rsidP="00722091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22"/>
        <w:gridCol w:w="2976"/>
        <w:gridCol w:w="2125"/>
        <w:gridCol w:w="567"/>
        <w:gridCol w:w="567"/>
        <w:gridCol w:w="567"/>
        <w:gridCol w:w="709"/>
        <w:gridCol w:w="850"/>
        <w:gridCol w:w="851"/>
        <w:gridCol w:w="850"/>
        <w:gridCol w:w="855"/>
        <w:gridCol w:w="850"/>
        <w:gridCol w:w="994"/>
        <w:gridCol w:w="1841"/>
      </w:tblGrid>
      <w:tr w:rsidR="00722091" w:rsidRPr="00A90F24" w:rsidTr="002178C1">
        <w:trPr>
          <w:trHeight w:val="67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D0F8D" w:rsidRPr="00A90F24" w:rsidTr="002178C1">
        <w:trPr>
          <w:cantSplit/>
          <w:trHeight w:val="1354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Default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2178C1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32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 2016 – 20</w:t>
            </w:r>
            <w:r w:rsidR="0043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A90F24" w:rsidTr="002178C1">
        <w:trPr>
          <w:trHeight w:val="7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2178C1" w:rsidRDefault="000D0F8D" w:rsidP="0021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D0F8D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8D" w:rsidRPr="002178C1" w:rsidRDefault="000D0F8D" w:rsidP="0021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0D0F8D" w:rsidRPr="00A90F24" w:rsidTr="002178C1">
        <w:trPr>
          <w:trHeight w:val="1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0D0F8D">
              <w:rPr>
                <w:rFonts w:ascii="Times New Roman" w:hAnsi="Times New Roman"/>
                <w:sz w:val="20"/>
                <w:szCs w:val="20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96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2452,9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96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4056C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4056CE" w:rsidP="0040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12280,3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с/</w:t>
            </w:r>
            <w:proofErr w:type="spellStart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предприятий</w:t>
            </w:r>
            <w:proofErr w:type="gramStart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получающих государственную поддержку не менее 20 ежегодно.</w:t>
            </w: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96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2452,9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96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4056C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4056CE" w:rsidP="0040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12280,3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8C1" w:rsidRPr="00A90F24" w:rsidTr="00B60997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Cs/>
                <w:sz w:val="20"/>
                <w:szCs w:val="20"/>
              </w:rPr>
              <w:t>Задача: Предупреждение возникновения и распространения заразных болезней животных</w:t>
            </w:r>
          </w:p>
          <w:p w:rsidR="002178C1" w:rsidRDefault="002178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78C1" w:rsidRPr="000D0F8D" w:rsidRDefault="002178C1" w:rsidP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</w:t>
            </w:r>
            <w:proofErr w:type="gramStart"/>
            <w:r w:rsidRPr="000D0F8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D0F8D">
              <w:rPr>
                <w:rFonts w:ascii="Times New Roman" w:hAnsi="Times New Roman"/>
                <w:sz w:val="20"/>
                <w:szCs w:val="20"/>
              </w:rPr>
              <w:t>учету,содержанию</w:t>
            </w:r>
            <w:proofErr w:type="spellEnd"/>
            <w:r w:rsidRPr="000D0F8D">
              <w:rPr>
                <w:rFonts w:ascii="Times New Roman" w:hAnsi="Times New Roman"/>
                <w:sz w:val="20"/>
                <w:szCs w:val="20"/>
              </w:rPr>
              <w:t xml:space="preserve"> и иному обращению с безнадзорными животными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  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105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0526C">
              <w:rPr>
                <w:rFonts w:ascii="Times New Roman" w:hAnsi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C706E6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6</w:t>
            </w:r>
            <w:r w:rsidR="00C706E6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6</w:t>
            </w:r>
            <w:r w:rsidR="00C706E6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C706E6" w:rsidP="000D0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B60997" w:rsidP="00B60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3246,9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8C1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C706E6" w:rsidP="00C70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C706E6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4056CE" w:rsidP="00405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05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6</w:t>
            </w:r>
            <w:r w:rsidR="004056CE">
              <w:rPr>
                <w:rFonts w:ascii="Times New Roman" w:hAnsi="Times New Roman"/>
                <w:sz w:val="20"/>
                <w:szCs w:val="20"/>
              </w:rPr>
              <w:t>3</w:t>
            </w:r>
            <w:r w:rsidRPr="000D0F8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4056CE" w:rsidP="0021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B60997" w:rsidP="00964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  <w:r w:rsidR="002178C1" w:rsidRPr="000D0F8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90" w:rsidRDefault="002178C1" w:rsidP="00F75E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Увеличение содержания чистопородного скота в ЛПХ к 20</w:t>
            </w:r>
            <w:r w:rsidR="00F75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78C1" w:rsidRPr="000D0F8D" w:rsidRDefault="002178C1" w:rsidP="00F75E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 xml:space="preserve"> году до 12%</w:t>
            </w:r>
          </w:p>
        </w:tc>
      </w:tr>
      <w:tr w:rsidR="002178C1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B60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B60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B60997" w:rsidP="000E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3604,9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8C1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B6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="00B609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B6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="00B609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B60997" w:rsidP="000E7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3116,3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CD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D3F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5885,2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2091" w:rsidRPr="00A90F24" w:rsidRDefault="00722091" w:rsidP="00722091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3B6F41" w:rsidRDefault="00560312" w:rsidP="005603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sectPr w:rsidR="00560312" w:rsidRPr="003B6F41" w:rsidSect="007220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04" w:rsidRDefault="00A15804" w:rsidP="00AB2145">
      <w:pPr>
        <w:spacing w:after="0" w:line="240" w:lineRule="auto"/>
      </w:pPr>
      <w:r>
        <w:separator/>
      </w:r>
    </w:p>
  </w:endnote>
  <w:endnote w:type="continuationSeparator" w:id="0">
    <w:p w:rsidR="00A15804" w:rsidRDefault="00A15804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04" w:rsidRDefault="00A15804" w:rsidP="00AB2145">
      <w:pPr>
        <w:spacing w:after="0" w:line="240" w:lineRule="auto"/>
      </w:pPr>
      <w:r>
        <w:separator/>
      </w:r>
    </w:p>
  </w:footnote>
  <w:footnote w:type="continuationSeparator" w:id="0">
    <w:p w:rsidR="00A15804" w:rsidRDefault="00A15804" w:rsidP="00AB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6B9"/>
    <w:multiLevelType w:val="hybridMultilevel"/>
    <w:tmpl w:val="47E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05F51"/>
    <w:rsid w:val="00010356"/>
    <w:rsid w:val="00010413"/>
    <w:rsid w:val="00010CAA"/>
    <w:rsid w:val="000146E9"/>
    <w:rsid w:val="00015615"/>
    <w:rsid w:val="00015CB8"/>
    <w:rsid w:val="0002060F"/>
    <w:rsid w:val="0002168C"/>
    <w:rsid w:val="00025FD2"/>
    <w:rsid w:val="00026633"/>
    <w:rsid w:val="00030AC1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63BDF"/>
    <w:rsid w:val="00064887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4DB"/>
    <w:rsid w:val="000B3702"/>
    <w:rsid w:val="000C0CCA"/>
    <w:rsid w:val="000C266B"/>
    <w:rsid w:val="000C745A"/>
    <w:rsid w:val="000C77B3"/>
    <w:rsid w:val="000D0F8D"/>
    <w:rsid w:val="000E2F3F"/>
    <w:rsid w:val="000E4169"/>
    <w:rsid w:val="000E70EA"/>
    <w:rsid w:val="000F3019"/>
    <w:rsid w:val="000F533D"/>
    <w:rsid w:val="00101B5A"/>
    <w:rsid w:val="0010526C"/>
    <w:rsid w:val="0011287C"/>
    <w:rsid w:val="0011361A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5D90"/>
    <w:rsid w:val="001565B5"/>
    <w:rsid w:val="001572CD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95D67"/>
    <w:rsid w:val="001A0801"/>
    <w:rsid w:val="001A6FC4"/>
    <w:rsid w:val="001B1A1C"/>
    <w:rsid w:val="001B23BA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EE1"/>
    <w:rsid w:val="002108A5"/>
    <w:rsid w:val="0021668A"/>
    <w:rsid w:val="002169D4"/>
    <w:rsid w:val="00216D44"/>
    <w:rsid w:val="002178C1"/>
    <w:rsid w:val="00220695"/>
    <w:rsid w:val="00223E3D"/>
    <w:rsid w:val="0022426C"/>
    <w:rsid w:val="00227CC9"/>
    <w:rsid w:val="00236287"/>
    <w:rsid w:val="002424AC"/>
    <w:rsid w:val="00244DC3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157"/>
    <w:rsid w:val="00287CB5"/>
    <w:rsid w:val="00292E09"/>
    <w:rsid w:val="0029300E"/>
    <w:rsid w:val="00297936"/>
    <w:rsid w:val="00297DF2"/>
    <w:rsid w:val="002A1FEF"/>
    <w:rsid w:val="002A2029"/>
    <w:rsid w:val="002A3304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D53B4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23EA"/>
    <w:rsid w:val="003430AB"/>
    <w:rsid w:val="00343257"/>
    <w:rsid w:val="00346A2C"/>
    <w:rsid w:val="00347875"/>
    <w:rsid w:val="00350348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64E9"/>
    <w:rsid w:val="00387AC8"/>
    <w:rsid w:val="0039082C"/>
    <w:rsid w:val="003915B9"/>
    <w:rsid w:val="00392BC3"/>
    <w:rsid w:val="0039629F"/>
    <w:rsid w:val="00397962"/>
    <w:rsid w:val="003A3BCB"/>
    <w:rsid w:val="003A6819"/>
    <w:rsid w:val="003B20C6"/>
    <w:rsid w:val="003B3BA0"/>
    <w:rsid w:val="003B5645"/>
    <w:rsid w:val="003B5B4A"/>
    <w:rsid w:val="003B6C8E"/>
    <w:rsid w:val="003B6F41"/>
    <w:rsid w:val="003B7058"/>
    <w:rsid w:val="003B7F0C"/>
    <w:rsid w:val="003C10CE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56CE"/>
    <w:rsid w:val="00407A4C"/>
    <w:rsid w:val="004141D9"/>
    <w:rsid w:val="00421F52"/>
    <w:rsid w:val="0042639F"/>
    <w:rsid w:val="00430952"/>
    <w:rsid w:val="0043234B"/>
    <w:rsid w:val="00432461"/>
    <w:rsid w:val="00441ABA"/>
    <w:rsid w:val="0044297D"/>
    <w:rsid w:val="00450E46"/>
    <w:rsid w:val="0045199B"/>
    <w:rsid w:val="00455C9C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93C94"/>
    <w:rsid w:val="004A23CE"/>
    <w:rsid w:val="004A6BB4"/>
    <w:rsid w:val="004A7684"/>
    <w:rsid w:val="004B0163"/>
    <w:rsid w:val="004B5378"/>
    <w:rsid w:val="004B5902"/>
    <w:rsid w:val="004C30FD"/>
    <w:rsid w:val="004D0574"/>
    <w:rsid w:val="004D283E"/>
    <w:rsid w:val="004D4E6D"/>
    <w:rsid w:val="004D6657"/>
    <w:rsid w:val="004D7D85"/>
    <w:rsid w:val="004E1804"/>
    <w:rsid w:val="004E2382"/>
    <w:rsid w:val="004E6E5A"/>
    <w:rsid w:val="004E71E2"/>
    <w:rsid w:val="004F4994"/>
    <w:rsid w:val="00501CB1"/>
    <w:rsid w:val="00502E5A"/>
    <w:rsid w:val="00503A2D"/>
    <w:rsid w:val="00505AF9"/>
    <w:rsid w:val="005144C8"/>
    <w:rsid w:val="00516BCA"/>
    <w:rsid w:val="00516E5B"/>
    <w:rsid w:val="00517FD4"/>
    <w:rsid w:val="005263F4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4EC"/>
    <w:rsid w:val="00545D3B"/>
    <w:rsid w:val="00546D58"/>
    <w:rsid w:val="00547537"/>
    <w:rsid w:val="00550273"/>
    <w:rsid w:val="00550552"/>
    <w:rsid w:val="005522ED"/>
    <w:rsid w:val="005544B4"/>
    <w:rsid w:val="0055511B"/>
    <w:rsid w:val="00560312"/>
    <w:rsid w:val="00560727"/>
    <w:rsid w:val="00560A90"/>
    <w:rsid w:val="00563477"/>
    <w:rsid w:val="0057228C"/>
    <w:rsid w:val="0057552E"/>
    <w:rsid w:val="00575B85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E255B"/>
    <w:rsid w:val="005F0302"/>
    <w:rsid w:val="005F5A94"/>
    <w:rsid w:val="00600CE4"/>
    <w:rsid w:val="0060270F"/>
    <w:rsid w:val="00602DC7"/>
    <w:rsid w:val="0060797C"/>
    <w:rsid w:val="0061316B"/>
    <w:rsid w:val="006131E4"/>
    <w:rsid w:val="0061393A"/>
    <w:rsid w:val="00613D26"/>
    <w:rsid w:val="0061680D"/>
    <w:rsid w:val="006176C2"/>
    <w:rsid w:val="00622BD2"/>
    <w:rsid w:val="006256A6"/>
    <w:rsid w:val="00640AEA"/>
    <w:rsid w:val="00640CF8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4ACE"/>
    <w:rsid w:val="00685121"/>
    <w:rsid w:val="00696EFF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F01AC"/>
    <w:rsid w:val="006F7D02"/>
    <w:rsid w:val="007019B5"/>
    <w:rsid w:val="007033ED"/>
    <w:rsid w:val="007078A2"/>
    <w:rsid w:val="007111CB"/>
    <w:rsid w:val="00720F11"/>
    <w:rsid w:val="00722091"/>
    <w:rsid w:val="0072644F"/>
    <w:rsid w:val="007267B4"/>
    <w:rsid w:val="00727C03"/>
    <w:rsid w:val="00733A8B"/>
    <w:rsid w:val="00734BAD"/>
    <w:rsid w:val="0073757D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B1CC8"/>
    <w:rsid w:val="007C2EC0"/>
    <w:rsid w:val="007C339A"/>
    <w:rsid w:val="007C4D5A"/>
    <w:rsid w:val="007D0B52"/>
    <w:rsid w:val="007D1360"/>
    <w:rsid w:val="007E5B8E"/>
    <w:rsid w:val="007E6785"/>
    <w:rsid w:val="008112A7"/>
    <w:rsid w:val="0082095C"/>
    <w:rsid w:val="008217CF"/>
    <w:rsid w:val="00824B9E"/>
    <w:rsid w:val="008354C2"/>
    <w:rsid w:val="008419FE"/>
    <w:rsid w:val="008422DA"/>
    <w:rsid w:val="00847093"/>
    <w:rsid w:val="00852A38"/>
    <w:rsid w:val="00857BB9"/>
    <w:rsid w:val="00871560"/>
    <w:rsid w:val="00872A33"/>
    <w:rsid w:val="00873A68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A7805"/>
    <w:rsid w:val="008B40B4"/>
    <w:rsid w:val="008C24C6"/>
    <w:rsid w:val="008C4969"/>
    <w:rsid w:val="008C4B72"/>
    <w:rsid w:val="008C5B8B"/>
    <w:rsid w:val="008D7062"/>
    <w:rsid w:val="008E13CE"/>
    <w:rsid w:val="008E6400"/>
    <w:rsid w:val="008F327F"/>
    <w:rsid w:val="008F64C9"/>
    <w:rsid w:val="008F6972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006"/>
    <w:rsid w:val="00922208"/>
    <w:rsid w:val="00922D75"/>
    <w:rsid w:val="009253B2"/>
    <w:rsid w:val="00926C9C"/>
    <w:rsid w:val="00935380"/>
    <w:rsid w:val="00936A91"/>
    <w:rsid w:val="00941C4D"/>
    <w:rsid w:val="00944A9B"/>
    <w:rsid w:val="00944DC7"/>
    <w:rsid w:val="00946772"/>
    <w:rsid w:val="009475CF"/>
    <w:rsid w:val="00954B81"/>
    <w:rsid w:val="00954F03"/>
    <w:rsid w:val="00956BA7"/>
    <w:rsid w:val="00963A0A"/>
    <w:rsid w:val="00964B35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84EBC"/>
    <w:rsid w:val="00985A67"/>
    <w:rsid w:val="009907A6"/>
    <w:rsid w:val="00991C50"/>
    <w:rsid w:val="00996435"/>
    <w:rsid w:val="009978F6"/>
    <w:rsid w:val="009A0169"/>
    <w:rsid w:val="009A6EF2"/>
    <w:rsid w:val="009A70E8"/>
    <w:rsid w:val="009B0679"/>
    <w:rsid w:val="009B0D56"/>
    <w:rsid w:val="009B0D82"/>
    <w:rsid w:val="009B2F90"/>
    <w:rsid w:val="009C1E43"/>
    <w:rsid w:val="009C39CD"/>
    <w:rsid w:val="009C782D"/>
    <w:rsid w:val="009C7EBC"/>
    <w:rsid w:val="009D07EB"/>
    <w:rsid w:val="009D7625"/>
    <w:rsid w:val="009E3067"/>
    <w:rsid w:val="009E52C9"/>
    <w:rsid w:val="009F029C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15804"/>
    <w:rsid w:val="00A2146B"/>
    <w:rsid w:val="00A244B4"/>
    <w:rsid w:val="00A304DD"/>
    <w:rsid w:val="00A31086"/>
    <w:rsid w:val="00A31BCD"/>
    <w:rsid w:val="00A37A4D"/>
    <w:rsid w:val="00A428E3"/>
    <w:rsid w:val="00A42A79"/>
    <w:rsid w:val="00A50790"/>
    <w:rsid w:val="00A52651"/>
    <w:rsid w:val="00A537C6"/>
    <w:rsid w:val="00A641ED"/>
    <w:rsid w:val="00A7316C"/>
    <w:rsid w:val="00A736BC"/>
    <w:rsid w:val="00A7521E"/>
    <w:rsid w:val="00A82997"/>
    <w:rsid w:val="00A87AB5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236A"/>
    <w:rsid w:val="00AE3A32"/>
    <w:rsid w:val="00AF1CF6"/>
    <w:rsid w:val="00B15017"/>
    <w:rsid w:val="00B17F85"/>
    <w:rsid w:val="00B26FBF"/>
    <w:rsid w:val="00B304CB"/>
    <w:rsid w:val="00B37EE5"/>
    <w:rsid w:val="00B54561"/>
    <w:rsid w:val="00B54AD9"/>
    <w:rsid w:val="00B55655"/>
    <w:rsid w:val="00B57440"/>
    <w:rsid w:val="00B57984"/>
    <w:rsid w:val="00B60997"/>
    <w:rsid w:val="00B61CC3"/>
    <w:rsid w:val="00B64EE7"/>
    <w:rsid w:val="00B6586F"/>
    <w:rsid w:val="00B70FB6"/>
    <w:rsid w:val="00B721C4"/>
    <w:rsid w:val="00B7350F"/>
    <w:rsid w:val="00B7766C"/>
    <w:rsid w:val="00B818D0"/>
    <w:rsid w:val="00B83339"/>
    <w:rsid w:val="00B9057E"/>
    <w:rsid w:val="00B90791"/>
    <w:rsid w:val="00B92F4C"/>
    <w:rsid w:val="00B93D22"/>
    <w:rsid w:val="00B96B85"/>
    <w:rsid w:val="00B97993"/>
    <w:rsid w:val="00BA13ED"/>
    <w:rsid w:val="00BB6CEC"/>
    <w:rsid w:val="00BC32AE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1CF0"/>
    <w:rsid w:val="00C12BE5"/>
    <w:rsid w:val="00C136BF"/>
    <w:rsid w:val="00C15047"/>
    <w:rsid w:val="00C2021E"/>
    <w:rsid w:val="00C22696"/>
    <w:rsid w:val="00C23E6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366D"/>
    <w:rsid w:val="00C65999"/>
    <w:rsid w:val="00C706E6"/>
    <w:rsid w:val="00C722AE"/>
    <w:rsid w:val="00C761C0"/>
    <w:rsid w:val="00C80A63"/>
    <w:rsid w:val="00C812B0"/>
    <w:rsid w:val="00C855A3"/>
    <w:rsid w:val="00C948A2"/>
    <w:rsid w:val="00C94A1F"/>
    <w:rsid w:val="00CA137A"/>
    <w:rsid w:val="00CA2E21"/>
    <w:rsid w:val="00CA3890"/>
    <w:rsid w:val="00CA4155"/>
    <w:rsid w:val="00CA4816"/>
    <w:rsid w:val="00CA6FCF"/>
    <w:rsid w:val="00CB0299"/>
    <w:rsid w:val="00CB6A9A"/>
    <w:rsid w:val="00CB6D0A"/>
    <w:rsid w:val="00CB7598"/>
    <w:rsid w:val="00CC0BA8"/>
    <w:rsid w:val="00CC13A2"/>
    <w:rsid w:val="00CC14F4"/>
    <w:rsid w:val="00CC2A8F"/>
    <w:rsid w:val="00CC7212"/>
    <w:rsid w:val="00CD1C36"/>
    <w:rsid w:val="00CD3FAF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218A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1DD8"/>
    <w:rsid w:val="00D669F6"/>
    <w:rsid w:val="00D67664"/>
    <w:rsid w:val="00D678CC"/>
    <w:rsid w:val="00D7381A"/>
    <w:rsid w:val="00D74DE7"/>
    <w:rsid w:val="00D80265"/>
    <w:rsid w:val="00D92099"/>
    <w:rsid w:val="00DA553A"/>
    <w:rsid w:val="00DA7EEF"/>
    <w:rsid w:val="00DC1073"/>
    <w:rsid w:val="00DC1F58"/>
    <w:rsid w:val="00DC7629"/>
    <w:rsid w:val="00DC7CEF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DF7FE0"/>
    <w:rsid w:val="00E052EB"/>
    <w:rsid w:val="00E12593"/>
    <w:rsid w:val="00E215DB"/>
    <w:rsid w:val="00E23338"/>
    <w:rsid w:val="00E24449"/>
    <w:rsid w:val="00E25F76"/>
    <w:rsid w:val="00E272BE"/>
    <w:rsid w:val="00E27B3D"/>
    <w:rsid w:val="00E27D81"/>
    <w:rsid w:val="00E3447D"/>
    <w:rsid w:val="00E3664C"/>
    <w:rsid w:val="00E4068E"/>
    <w:rsid w:val="00E43270"/>
    <w:rsid w:val="00E459E0"/>
    <w:rsid w:val="00E46387"/>
    <w:rsid w:val="00E50970"/>
    <w:rsid w:val="00E55075"/>
    <w:rsid w:val="00E57600"/>
    <w:rsid w:val="00E57B6D"/>
    <w:rsid w:val="00E60B26"/>
    <w:rsid w:val="00E6163B"/>
    <w:rsid w:val="00E6634A"/>
    <w:rsid w:val="00E7153A"/>
    <w:rsid w:val="00E718CF"/>
    <w:rsid w:val="00E7590F"/>
    <w:rsid w:val="00E8170B"/>
    <w:rsid w:val="00E94551"/>
    <w:rsid w:val="00E953DB"/>
    <w:rsid w:val="00E9625C"/>
    <w:rsid w:val="00E96A0C"/>
    <w:rsid w:val="00E96DD8"/>
    <w:rsid w:val="00EA3BA0"/>
    <w:rsid w:val="00EB0482"/>
    <w:rsid w:val="00EB09DE"/>
    <w:rsid w:val="00EB405D"/>
    <w:rsid w:val="00EB5FF2"/>
    <w:rsid w:val="00EC6959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21ED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3F4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75E5F"/>
    <w:rsid w:val="00F8216D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B7A8E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EC69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6959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EC6959"/>
    <w:rPr>
      <w:vertAlign w:val="superscript"/>
    </w:rPr>
  </w:style>
  <w:style w:type="character" w:styleId="af0">
    <w:name w:val="annotation reference"/>
    <w:basedOn w:val="a0"/>
    <w:rsid w:val="00EC6959"/>
    <w:rPr>
      <w:sz w:val="16"/>
      <w:szCs w:val="16"/>
    </w:rPr>
  </w:style>
  <w:style w:type="paragraph" w:styleId="af1">
    <w:name w:val="annotation text"/>
    <w:basedOn w:val="a"/>
    <w:link w:val="af2"/>
    <w:rsid w:val="00EC69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C6959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EC6959"/>
    <w:rPr>
      <w:b/>
      <w:bCs/>
    </w:rPr>
  </w:style>
  <w:style w:type="character" w:customStyle="1" w:styleId="af4">
    <w:name w:val="Тема примечания Знак"/>
    <w:basedOn w:val="af2"/>
    <w:link w:val="af3"/>
    <w:rsid w:val="00EC6959"/>
    <w:rPr>
      <w:b/>
      <w:bCs/>
    </w:rPr>
  </w:style>
  <w:style w:type="paragraph" w:styleId="af5">
    <w:name w:val="Balloon Text"/>
    <w:basedOn w:val="a"/>
    <w:link w:val="af6"/>
    <w:rsid w:val="00E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6959"/>
    <w:rPr>
      <w:rFonts w:ascii="Tahoma" w:eastAsia="Calibri" w:hAnsi="Tahoma" w:cs="Tahoma"/>
      <w:sz w:val="16"/>
      <w:szCs w:val="16"/>
      <w:lang w:eastAsia="en-US"/>
    </w:rPr>
  </w:style>
  <w:style w:type="character" w:customStyle="1" w:styleId="22">
    <w:name w:val="Заголовок №2_"/>
    <w:basedOn w:val="a0"/>
    <w:link w:val="23"/>
    <w:rsid w:val="00EC6959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EC6959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69439F8038F04A998622A410132DFD60EB260ABADD35299487362DF599B529EB8DD097D1232FB06D264B19XAI2G" TargetMode="External"/><Relationship Id="rId18" Type="http://schemas.openxmlformats.org/officeDocument/2006/relationships/hyperlink" Target="consultantplus://offline/ref=69439F8038F04A998622A410132DFD60EB260ABADD35299487362DF599B529EB8DD097D1232FB06D26421CXAI5G" TargetMode="External"/><Relationship Id="rId26" Type="http://schemas.openxmlformats.org/officeDocument/2006/relationships/hyperlink" Target="consultantplus://offline/ref=318F6AC91ED689231D7A821A11D77E8687559464A5EB72099F374CB2D6E4275C3A4CECDF884C639ACDF032W4m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F6AC91ED689231D7A9C1707BB2189855AC860A5EC7057C26817EF81ED2D0B7D03B59DCC47669CWCmCG" TargetMode="External"/><Relationship Id="rId34" Type="http://schemas.openxmlformats.org/officeDocument/2006/relationships/hyperlink" Target="consultantplus://offline/ref=4EE07D2046E0A2EDBC3C5056788C7B5A62781F700BCB7CDE58E113FA316949E703899E79C55AB9B0148E00PBL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83A9326E23FC76F253CBF75B56B78C28583EE5062E0323A294A57EB8c7M9I" TargetMode="External"/><Relationship Id="rId17" Type="http://schemas.openxmlformats.org/officeDocument/2006/relationships/hyperlink" Target="consultantplus://offline/ref=69439F8038F04A998622A410132DFD60EB260ABADD35299487362DF599B529EB8DD097D1232FB06D26421CXAI3G" TargetMode="External"/><Relationship Id="rId25" Type="http://schemas.openxmlformats.org/officeDocument/2006/relationships/hyperlink" Target="consultantplus://offline/ref=318F6AC91ED689231D7A821A11D77E8687559464A5EB72099F374CB2D6E4275C3A4CECDF884C639ACDF03DW4m2G" TargetMode="External"/><Relationship Id="rId33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39F8038F04A998622A410132DFD60EB260ABADD35299487362DF599B529EBX8IDG" TargetMode="External"/><Relationship Id="rId20" Type="http://schemas.openxmlformats.org/officeDocument/2006/relationships/hyperlink" Target="consultantplus://offline/ref=318F6AC91ED689231D7A9C1707BB2189855AC860A5EC7057C26817EF81ED2D0B7D03B59DCC446B9AWCmCG" TargetMode="External"/><Relationship Id="rId29" Type="http://schemas.openxmlformats.org/officeDocument/2006/relationships/hyperlink" Target="consultantplus://offline/ref=6FA223477AD410ADB99D175300F066ED5A026765A69CE6F07FEE83B8ZEZ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03615B7A64488FC306928AFC7967E924D2DBFA6479D62567BB1339B7FEF528F0983DF48CBED626G2H" TargetMode="External"/><Relationship Id="rId24" Type="http://schemas.openxmlformats.org/officeDocument/2006/relationships/hyperlink" Target="consultantplus://offline/ref=318F6AC91ED689231D7A821A11D77E8687559464A5EB72099F374CB2D6E4275C3A4CECDF884C639ACDF032W4m9G" TargetMode="External"/><Relationship Id="rId32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8AF04879ED21B5A1D4B865608A0766DFDB1275407A80F7BCD6498DC41e2B" TargetMode="External"/><Relationship Id="rId23" Type="http://schemas.openxmlformats.org/officeDocument/2006/relationships/hyperlink" Target="consultantplus://offline/ref=318F6AC91ED689231D7A821A11D77E8687559464A5EB72099F374CB2D6E4275C3A4CECDF884C639ACDF032W4m6G" TargetMode="External"/><Relationship Id="rId28" Type="http://schemas.openxmlformats.org/officeDocument/2006/relationships/hyperlink" Target="consultantplus://offline/ref=318F6AC91ED689231D7A821A11D77E8687559464A5EB72099F374CB2D6E4275C3A4CECDF884C639ACDF03DW4m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1303615B7A64488FC306928AFC7967E926DCDDFB6279D62567BB1339B7FEF528F0983DF48CBED726G9H" TargetMode="External"/><Relationship Id="rId19" Type="http://schemas.openxmlformats.org/officeDocument/2006/relationships/hyperlink" Target="consultantplus://offline/ref=69439F8038F04A998622A410132DFD60EB260ABADD35299487362DF599B529EB8DD097D1232FB06D264213XAI4G" TargetMode="External"/><Relationship Id="rId31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126DDDAF36A24DC2D3EB7113EB8A1E22FB9943CF48CBE2DGFH" TargetMode="External"/><Relationship Id="rId14" Type="http://schemas.openxmlformats.org/officeDocument/2006/relationships/hyperlink" Target="consultantplus://offline/ref=D4A8AF04879ED21B5A1D4B865608A0766DFDB1275407A80F7BCD6498DC41e2B" TargetMode="External"/><Relationship Id="rId22" Type="http://schemas.openxmlformats.org/officeDocument/2006/relationships/hyperlink" Target="consultantplus://offline/ref=318F6AC91ED689231D7A9C1707BB2189855FC86DA5EF7057C26817EF81ED2D0B7D03B59DCC456A9DWCmDG" TargetMode="External"/><Relationship Id="rId27" Type="http://schemas.openxmlformats.org/officeDocument/2006/relationships/hyperlink" Target="consultantplus://offline/ref=318F6AC91ED689231D7A821A11D77E8687559464A5EB72099F374CB2D6E4275C3A4CECDF884C639ACDF032W4m9G" TargetMode="External"/><Relationship Id="rId30" Type="http://schemas.openxmlformats.org/officeDocument/2006/relationships/hyperlink" Target="consultantplus://offline/ref=6FA223477AD410ADB99D095E169C39E2580B3D6DAC92B7AB2DE8D4E7B8BDDB3A53DC02889815547E602030Z5ZEE" TargetMode="External"/><Relationship Id="rId35" Type="http://schemas.openxmlformats.org/officeDocument/2006/relationships/hyperlink" Target="file:///C:\DOCUME~1\xuser\LOCALS~1\Temp\Rar$DI00.813\2%20&#1043;&#1086;&#1089;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DEB2-349F-4B17-B549-1D1855BD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56</Pages>
  <Words>15248</Words>
  <Characters>86920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101965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Жека</cp:lastModifiedBy>
  <cp:revision>213</cp:revision>
  <cp:lastPrinted>2017-11-14T08:04:00Z</cp:lastPrinted>
  <dcterms:created xsi:type="dcterms:W3CDTF">2017-01-13T01:52:00Z</dcterms:created>
  <dcterms:modified xsi:type="dcterms:W3CDTF">2017-11-20T04:24:00Z</dcterms:modified>
</cp:coreProperties>
</file>